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867B" w14:textId="2B552F96" w:rsidR="00186EFD" w:rsidRDefault="00585B2E" w:rsidP="00585B2E">
      <w:pPr>
        <w:spacing w:after="0"/>
        <w:jc w:val="center"/>
        <w:rPr>
          <w:rFonts w:ascii="Book Antiqua" w:hAnsi="Book Antiqua"/>
          <w:b/>
          <w:bCs/>
        </w:rPr>
      </w:pPr>
      <w:r>
        <w:rPr>
          <w:rFonts w:ascii="Book Antiqua" w:hAnsi="Book Antiqua"/>
          <w:b/>
          <w:bCs/>
          <w:u w:val="single"/>
        </w:rPr>
        <w:t>MINUTES</w:t>
      </w:r>
    </w:p>
    <w:p w14:paraId="7DE14C2C" w14:textId="380AEF76" w:rsidR="00585B2E" w:rsidRDefault="00585B2E" w:rsidP="00585B2E">
      <w:pPr>
        <w:spacing w:after="0"/>
        <w:jc w:val="center"/>
        <w:rPr>
          <w:rFonts w:ascii="Book Antiqua" w:hAnsi="Book Antiqua"/>
          <w:b/>
          <w:bCs/>
        </w:rPr>
      </w:pPr>
      <w:r>
        <w:rPr>
          <w:rFonts w:ascii="Book Antiqua" w:hAnsi="Book Antiqua"/>
          <w:b/>
          <w:bCs/>
        </w:rPr>
        <w:t>CITY OF BETHANY</w:t>
      </w:r>
    </w:p>
    <w:p w14:paraId="61BA1D73" w14:textId="1EB51E91" w:rsidR="00585B2E" w:rsidRDefault="00585B2E" w:rsidP="00585B2E">
      <w:pPr>
        <w:spacing w:after="0"/>
        <w:jc w:val="center"/>
        <w:rPr>
          <w:rFonts w:ascii="Book Antiqua" w:hAnsi="Book Antiqua"/>
          <w:b/>
          <w:bCs/>
        </w:rPr>
      </w:pPr>
      <w:r>
        <w:rPr>
          <w:rFonts w:ascii="Book Antiqua" w:hAnsi="Book Antiqua"/>
          <w:b/>
          <w:bCs/>
        </w:rPr>
        <w:t>PLANNING AND ZONING COMMISSION</w:t>
      </w:r>
    </w:p>
    <w:p w14:paraId="4B6249E3" w14:textId="5B16505F" w:rsidR="00585B2E" w:rsidRDefault="00585B2E" w:rsidP="00585B2E">
      <w:pPr>
        <w:spacing w:after="0"/>
        <w:jc w:val="center"/>
        <w:rPr>
          <w:rFonts w:ascii="Book Antiqua" w:hAnsi="Book Antiqua"/>
          <w:b/>
          <w:bCs/>
        </w:rPr>
      </w:pPr>
      <w:r>
        <w:rPr>
          <w:rFonts w:ascii="Book Antiqua" w:hAnsi="Book Antiqua"/>
          <w:b/>
          <w:bCs/>
        </w:rPr>
        <w:t>MAY 7, 2026</w:t>
      </w:r>
    </w:p>
    <w:p w14:paraId="2799130F" w14:textId="5E6ED550" w:rsidR="00585B2E" w:rsidRDefault="00585B2E" w:rsidP="00585B2E">
      <w:pPr>
        <w:spacing w:after="0"/>
        <w:rPr>
          <w:rFonts w:ascii="Book Antiqua" w:hAnsi="Book Antiqua"/>
        </w:rPr>
      </w:pPr>
    </w:p>
    <w:p w14:paraId="0A081F03" w14:textId="27914AB9" w:rsidR="00585B2E" w:rsidRDefault="00585B2E" w:rsidP="00585B2E">
      <w:pPr>
        <w:spacing w:after="0"/>
        <w:rPr>
          <w:rFonts w:ascii="Book Antiqua" w:hAnsi="Book Antiqua"/>
        </w:rPr>
      </w:pPr>
      <w:r>
        <w:rPr>
          <w:rFonts w:ascii="Book Antiqua" w:hAnsi="Book Antiqua"/>
        </w:rPr>
        <w:t>MEMBERS PRESENT:</w:t>
      </w:r>
      <w:r>
        <w:rPr>
          <w:rFonts w:ascii="Book Antiqua" w:hAnsi="Book Antiqua"/>
        </w:rPr>
        <w:tab/>
      </w:r>
      <w:r>
        <w:rPr>
          <w:rFonts w:ascii="Book Antiqua" w:hAnsi="Book Antiqua"/>
        </w:rPr>
        <w:tab/>
      </w:r>
      <w:r>
        <w:rPr>
          <w:rFonts w:ascii="Book Antiqua" w:hAnsi="Book Antiqua"/>
        </w:rPr>
        <w:tab/>
      </w:r>
      <w:r>
        <w:rPr>
          <w:rFonts w:ascii="Book Antiqua" w:hAnsi="Book Antiqua"/>
        </w:rPr>
        <w:tab/>
        <w:t>James Clemmer, Vice-Chair</w:t>
      </w:r>
    </w:p>
    <w:p w14:paraId="08F7232C" w14:textId="43E311A8" w:rsidR="00585B2E" w:rsidRDefault="00585B2E"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Sam Thurman</w:t>
      </w:r>
    </w:p>
    <w:p w14:paraId="3E94EE37" w14:textId="7E025B4F" w:rsidR="00585B2E" w:rsidRDefault="00585B2E"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Robert Helton</w:t>
      </w:r>
    </w:p>
    <w:p w14:paraId="3277FDE5" w14:textId="485FE580" w:rsidR="00585B2E" w:rsidRDefault="00585B2E"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Steve Marx</w:t>
      </w:r>
    </w:p>
    <w:p w14:paraId="31D28A12" w14:textId="00325166" w:rsidR="00585B2E" w:rsidRDefault="00585B2E"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Jennifer Edmonson</w:t>
      </w:r>
    </w:p>
    <w:p w14:paraId="5A3E5E58" w14:textId="3789C8D8" w:rsidR="00585B2E" w:rsidRDefault="00585B2E"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Arvel Williams</w:t>
      </w:r>
    </w:p>
    <w:p w14:paraId="3DB47C79" w14:textId="77777777" w:rsidR="00585B2E" w:rsidRDefault="00585B2E" w:rsidP="00585B2E">
      <w:pPr>
        <w:spacing w:after="0"/>
        <w:rPr>
          <w:rFonts w:ascii="Book Antiqua" w:hAnsi="Book Antiqua"/>
        </w:rPr>
      </w:pPr>
    </w:p>
    <w:p w14:paraId="458B27CC" w14:textId="7CB93FFA" w:rsidR="00585B2E" w:rsidRDefault="00585B2E" w:rsidP="00585B2E">
      <w:pPr>
        <w:spacing w:after="0"/>
        <w:rPr>
          <w:rFonts w:ascii="Book Antiqua" w:hAnsi="Book Antiqua"/>
        </w:rPr>
      </w:pPr>
      <w:r>
        <w:rPr>
          <w:rFonts w:ascii="Book Antiqua" w:hAnsi="Book Antiqua"/>
        </w:rPr>
        <w:t>MEMBERS ABSENT:</w:t>
      </w:r>
      <w:r>
        <w:rPr>
          <w:rFonts w:ascii="Book Antiqua" w:hAnsi="Book Antiqua"/>
        </w:rPr>
        <w:tab/>
      </w:r>
      <w:r>
        <w:rPr>
          <w:rFonts w:ascii="Book Antiqua" w:hAnsi="Book Antiqua"/>
        </w:rPr>
        <w:tab/>
      </w:r>
      <w:r>
        <w:rPr>
          <w:rFonts w:ascii="Book Antiqua" w:hAnsi="Book Antiqua"/>
        </w:rPr>
        <w:tab/>
      </w:r>
      <w:r>
        <w:rPr>
          <w:rFonts w:ascii="Book Antiqua" w:hAnsi="Book Antiqua"/>
        </w:rPr>
        <w:tab/>
        <w:t>Justin Peck, Chair</w:t>
      </w:r>
    </w:p>
    <w:p w14:paraId="2C41A715" w14:textId="3B6002E3" w:rsidR="00585B2E" w:rsidRDefault="00585B2E"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Ron Crouch</w:t>
      </w:r>
    </w:p>
    <w:p w14:paraId="6EFFCDB8" w14:textId="77777777" w:rsidR="00585B2E" w:rsidRDefault="00585B2E" w:rsidP="00585B2E">
      <w:pPr>
        <w:spacing w:after="0"/>
        <w:rPr>
          <w:rFonts w:ascii="Book Antiqua" w:hAnsi="Book Antiqua"/>
        </w:rPr>
      </w:pPr>
    </w:p>
    <w:p w14:paraId="7192C854" w14:textId="07B9EBD0" w:rsidR="00585B2E" w:rsidRDefault="00585B2E" w:rsidP="00585B2E">
      <w:pPr>
        <w:spacing w:after="0"/>
        <w:rPr>
          <w:rFonts w:ascii="Book Antiqua" w:hAnsi="Book Antiqua"/>
        </w:rPr>
      </w:pPr>
      <w:r>
        <w:rPr>
          <w:rFonts w:ascii="Book Antiqua" w:hAnsi="Book Antiqua"/>
        </w:rPr>
        <w:t>STAFF PRESENT:</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Brett Crecelius, Comm. Dev. Director</w:t>
      </w:r>
    </w:p>
    <w:p w14:paraId="27C9FDB3" w14:textId="0CEC6A77" w:rsidR="00585B2E" w:rsidRDefault="00585B2E"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Raquelynne Diaz, Comm. Dev. </w:t>
      </w:r>
      <w:r w:rsidR="008075B7">
        <w:rPr>
          <w:rFonts w:ascii="Book Antiqua" w:hAnsi="Book Antiqua"/>
        </w:rPr>
        <w:t>Associate</w:t>
      </w:r>
    </w:p>
    <w:p w14:paraId="43B80EC5" w14:textId="691AB4C0" w:rsidR="008075B7" w:rsidRDefault="008075B7" w:rsidP="00585B2E">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Linda Hlinicky, Adm. Assistant</w:t>
      </w:r>
    </w:p>
    <w:p w14:paraId="3204CF04" w14:textId="77777777" w:rsidR="008075B7" w:rsidRDefault="008075B7" w:rsidP="00585B2E">
      <w:pPr>
        <w:spacing w:after="0"/>
        <w:rPr>
          <w:rFonts w:ascii="Book Antiqua" w:hAnsi="Book Antiqua"/>
        </w:rPr>
      </w:pPr>
    </w:p>
    <w:p w14:paraId="31757F1E" w14:textId="406A06A1" w:rsidR="008075B7" w:rsidRDefault="00F8315E" w:rsidP="00F8315E">
      <w:pPr>
        <w:spacing w:after="0"/>
        <w:ind w:left="1440" w:hanging="1440"/>
        <w:rPr>
          <w:rFonts w:ascii="Book Antiqua" w:hAnsi="Book Antiqua"/>
        </w:rPr>
      </w:pPr>
      <w:r>
        <w:rPr>
          <w:rFonts w:ascii="Book Antiqua" w:hAnsi="Book Antiqua"/>
        </w:rPr>
        <w:t xml:space="preserve">NOTICE: </w:t>
      </w:r>
      <w:r>
        <w:rPr>
          <w:rFonts w:ascii="Book Antiqua" w:hAnsi="Book Antiqua"/>
        </w:rPr>
        <w:tab/>
        <w:t>Agenda posted in the lobby and on the front door of Bethany City Hall, 6700 NW 36</w:t>
      </w:r>
      <w:r w:rsidRPr="00F8315E">
        <w:rPr>
          <w:rFonts w:ascii="Book Antiqua" w:hAnsi="Book Antiqua"/>
          <w:vertAlign w:val="superscript"/>
        </w:rPr>
        <w:t>th</w:t>
      </w:r>
      <w:r>
        <w:rPr>
          <w:rFonts w:ascii="Book Antiqua" w:hAnsi="Book Antiqua"/>
        </w:rPr>
        <w:t xml:space="preserve"> St., Bethany, OK 73008 on Fri., May 1, 2026 on or before 4:30 p.m.</w:t>
      </w:r>
    </w:p>
    <w:p w14:paraId="53DB6F0B" w14:textId="77777777" w:rsidR="00C33F9D" w:rsidRDefault="00C33F9D" w:rsidP="00F8315E">
      <w:pPr>
        <w:spacing w:after="0"/>
        <w:ind w:left="1440" w:hanging="1440"/>
        <w:rPr>
          <w:rFonts w:ascii="Book Antiqua" w:hAnsi="Book Antiqua"/>
        </w:rPr>
      </w:pPr>
    </w:p>
    <w:p w14:paraId="6E0E9A65" w14:textId="77777777" w:rsidR="001646EC" w:rsidRDefault="00C33F9D" w:rsidP="00C33F9D">
      <w:pPr>
        <w:spacing w:after="0"/>
        <w:rPr>
          <w:rFonts w:ascii="Book Antiqua" w:hAnsi="Book Antiqua"/>
        </w:rPr>
      </w:pPr>
      <w:r>
        <w:rPr>
          <w:rFonts w:ascii="Book Antiqua" w:hAnsi="Book Antiqua"/>
        </w:rPr>
        <w:tab/>
        <w:t>James Clemmer, Vice-Chair called the meeting to order</w:t>
      </w:r>
      <w:r w:rsidR="00967C67">
        <w:rPr>
          <w:rFonts w:ascii="Book Antiqua" w:hAnsi="Book Antiqua"/>
        </w:rPr>
        <w:t xml:space="preserve">. </w:t>
      </w:r>
      <w:r>
        <w:rPr>
          <w:rFonts w:ascii="Book Antiqua" w:hAnsi="Book Antiqua"/>
        </w:rPr>
        <w:t>Steve Marx gave the invocation. Motion was made by Sam Thurman, seconded by Robert Helton to approve the April 16, 2026 Planning and Zoning Commission minutes as emailed</w:t>
      </w:r>
      <w:r w:rsidR="00967C67">
        <w:rPr>
          <w:rFonts w:ascii="Book Antiqua" w:hAnsi="Book Antiqua"/>
        </w:rPr>
        <w:t xml:space="preserve">. </w:t>
      </w:r>
      <w:r w:rsidR="00EB3727">
        <w:rPr>
          <w:rFonts w:ascii="Book Antiqua" w:hAnsi="Book Antiqua"/>
        </w:rPr>
        <w:t>The votes are as follows:  AYE- Steve Marx, Robert Helton, Sam Thurman, Jennifer Edmonson</w:t>
      </w:r>
      <w:r w:rsidR="00967C67">
        <w:rPr>
          <w:rFonts w:ascii="Book Antiqua" w:hAnsi="Book Antiqua"/>
        </w:rPr>
        <w:t xml:space="preserve">. </w:t>
      </w:r>
      <w:r w:rsidR="00EB3727">
        <w:rPr>
          <w:rFonts w:ascii="Book Antiqua" w:hAnsi="Book Antiqua"/>
        </w:rPr>
        <w:t>NAY – None</w:t>
      </w:r>
      <w:r w:rsidR="00967C67">
        <w:rPr>
          <w:rFonts w:ascii="Book Antiqua" w:hAnsi="Book Antiqua"/>
        </w:rPr>
        <w:t xml:space="preserve">. </w:t>
      </w:r>
      <w:r w:rsidR="00EB3727">
        <w:rPr>
          <w:rFonts w:ascii="Book Antiqua" w:hAnsi="Book Antiqua"/>
        </w:rPr>
        <w:t xml:space="preserve">ABSTAIN- James Clemmer, </w:t>
      </w:r>
    </w:p>
    <w:p w14:paraId="41BB9411" w14:textId="7DC79E3E" w:rsidR="00C33F9D" w:rsidRDefault="00EB3727" w:rsidP="00C33F9D">
      <w:pPr>
        <w:spacing w:after="0"/>
        <w:rPr>
          <w:rFonts w:ascii="Book Antiqua" w:hAnsi="Book Antiqua"/>
        </w:rPr>
      </w:pPr>
      <w:r>
        <w:rPr>
          <w:rFonts w:ascii="Book Antiqua" w:hAnsi="Book Antiqua"/>
        </w:rPr>
        <w:t>Arvil Williams</w:t>
      </w:r>
      <w:r w:rsidR="00967C67">
        <w:rPr>
          <w:rFonts w:ascii="Book Antiqua" w:hAnsi="Book Antiqua"/>
        </w:rPr>
        <w:t xml:space="preserve">. </w:t>
      </w:r>
      <w:r>
        <w:rPr>
          <w:rFonts w:ascii="Book Antiqua" w:hAnsi="Book Antiqua"/>
        </w:rPr>
        <w:t>The motion carried 4-0-2.</w:t>
      </w:r>
    </w:p>
    <w:p w14:paraId="74B6A5E5" w14:textId="77777777" w:rsidR="008C6EFE" w:rsidRDefault="008C6EFE" w:rsidP="00C33F9D">
      <w:pPr>
        <w:spacing w:after="0"/>
        <w:rPr>
          <w:rFonts w:ascii="Book Antiqua" w:hAnsi="Book Antiqua"/>
        </w:rPr>
      </w:pPr>
    </w:p>
    <w:p w14:paraId="7C8BE620" w14:textId="77777777" w:rsidR="00F13CB5" w:rsidRPr="0061389A" w:rsidRDefault="00F13CB5" w:rsidP="00F13CB5">
      <w:pPr>
        <w:spacing w:after="0"/>
        <w:rPr>
          <w:rFonts w:ascii="Book Antiqua" w:hAnsi="Book Antiqua"/>
        </w:rPr>
      </w:pPr>
      <w:r w:rsidRPr="0061389A">
        <w:rPr>
          <w:rFonts w:ascii="Book Antiqua" w:hAnsi="Book Antiqua"/>
          <w:b/>
          <w:bCs/>
          <w:u w:val="single"/>
        </w:rPr>
        <w:t>ITEM 1</w:t>
      </w:r>
      <w:r w:rsidRPr="0061389A">
        <w:rPr>
          <w:rFonts w:ascii="Book Antiqua" w:hAnsi="Book Antiqua"/>
          <w:b/>
          <w:bCs/>
        </w:rPr>
        <w:t>:</w:t>
      </w:r>
      <w:r w:rsidRPr="0061389A">
        <w:rPr>
          <w:rFonts w:ascii="Book Antiqua" w:hAnsi="Book Antiqua"/>
          <w:b/>
          <w:bCs/>
        </w:rPr>
        <w:tab/>
        <w:t>PC 26-1</w:t>
      </w:r>
      <w:r>
        <w:rPr>
          <w:rFonts w:ascii="Book Antiqua" w:hAnsi="Book Antiqua"/>
          <w:b/>
          <w:bCs/>
        </w:rPr>
        <w:t>3</w:t>
      </w:r>
      <w:r w:rsidRPr="0061389A">
        <w:rPr>
          <w:rFonts w:ascii="Book Antiqua" w:hAnsi="Book Antiqua"/>
        </w:rPr>
        <w:t xml:space="preserve">   </w:t>
      </w:r>
    </w:p>
    <w:p w14:paraId="1E0865BE" w14:textId="77777777" w:rsidR="00F13CB5" w:rsidRPr="0061389A" w:rsidRDefault="00F13CB5" w:rsidP="00F13CB5">
      <w:pPr>
        <w:spacing w:after="0"/>
        <w:ind w:left="1440"/>
        <w:rPr>
          <w:rFonts w:ascii="Book Antiqua" w:eastAsia="Calibri" w:hAnsi="Book Antiqua"/>
          <w:kern w:val="0"/>
          <w14:ligatures w14:val="none"/>
        </w:rPr>
      </w:pPr>
      <w:r w:rsidRPr="0061389A">
        <w:rPr>
          <w:rFonts w:ascii="Book Antiqua" w:eastAsia="Calibri" w:hAnsi="Book Antiqua"/>
          <w:kern w:val="0"/>
          <w14:ligatures w14:val="none"/>
        </w:rPr>
        <w:t>Consider a request by Conor Regan, Applicant and Stonetown Bethany, LLC, Property Owner, to rezone the property located at 5200 N Peniel Ave from R-M (Residential- Multi Family) to MHP (Mobile/</w:t>
      </w:r>
      <w:r w:rsidRPr="0061389A">
        <w:rPr>
          <w:rFonts w:ascii="Times New Roman" w:hAnsi="Times New Roman"/>
        </w:rPr>
        <w:t xml:space="preserve"> Manufactured</w:t>
      </w:r>
      <w:r w:rsidRPr="0061389A">
        <w:rPr>
          <w:rFonts w:ascii="Book Antiqua" w:eastAsia="Calibri" w:hAnsi="Book Antiqua"/>
          <w:kern w:val="0"/>
          <w14:ligatures w14:val="none"/>
        </w:rPr>
        <w:t xml:space="preserve"> Home Park).</w:t>
      </w:r>
    </w:p>
    <w:p w14:paraId="4333F746" w14:textId="77777777" w:rsidR="00F13CB5" w:rsidRPr="0061389A" w:rsidRDefault="00F13CB5" w:rsidP="00F13CB5">
      <w:pPr>
        <w:spacing w:after="0"/>
        <w:ind w:left="1440"/>
        <w:rPr>
          <w:rFonts w:ascii="Book Antiqua" w:eastAsia="Calibri" w:hAnsi="Book Antiqua"/>
          <w:kern w:val="0"/>
          <w14:ligatures w14:val="none"/>
        </w:rPr>
      </w:pPr>
      <w:r w:rsidRPr="0061389A">
        <w:rPr>
          <w:rFonts w:ascii="Book Antiqua" w:hAnsi="Book Antiqua" w:cs="Times New Roman"/>
          <w:noProof/>
        </w:rPr>
        <mc:AlternateContent>
          <mc:Choice Requires="wps">
            <w:drawing>
              <wp:anchor distT="0" distB="0" distL="114300" distR="114300" simplePos="0" relativeHeight="251660288" behindDoc="0" locked="0" layoutInCell="1" allowOverlap="1" wp14:anchorId="4B5245EC" wp14:editId="2E514953">
                <wp:simplePos x="0" y="0"/>
                <wp:positionH relativeFrom="column">
                  <wp:posOffset>2287270</wp:posOffset>
                </wp:positionH>
                <wp:positionV relativeFrom="paragraph">
                  <wp:posOffset>9260205</wp:posOffset>
                </wp:positionV>
                <wp:extent cx="225918" cy="20549"/>
                <wp:effectExtent l="0" t="0" r="22225" b="36830"/>
                <wp:wrapNone/>
                <wp:docPr id="9" name="Straight Connector 9"/>
                <wp:cNvGraphicFramePr/>
                <a:graphic xmlns:a="http://schemas.openxmlformats.org/drawingml/2006/main">
                  <a:graphicData uri="http://schemas.microsoft.com/office/word/2010/wordprocessingShape">
                    <wps:wsp>
                      <wps:cNvCnPr/>
                      <wps:spPr>
                        <a:xfrm>
                          <a:off x="0" y="0"/>
                          <a:ext cx="225918" cy="2054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97D30DC"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1pt,729.15pt" to="197.9pt,7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" strokecolor="#4472c4" strokeweight=".5pt">
                <v:stroke joinstyle="miter"/>
              </v:line>
            </w:pict>
          </mc:Fallback>
        </mc:AlternateContent>
      </w:r>
      <w:r w:rsidRPr="0061389A">
        <w:rPr>
          <w:rFonts w:ascii="Book Antiqua" w:hAnsi="Book Antiqua" w:cs="Times New Roman"/>
          <w:noProof/>
        </w:rPr>
        <mc:AlternateContent>
          <mc:Choice Requires="wps">
            <w:drawing>
              <wp:anchor distT="0" distB="0" distL="114300" distR="114300" simplePos="0" relativeHeight="251659264" behindDoc="0" locked="0" layoutInCell="1" allowOverlap="1" wp14:anchorId="7F76BFC7" wp14:editId="09A83234">
                <wp:simplePos x="0" y="0"/>
                <wp:positionH relativeFrom="column">
                  <wp:posOffset>2134870</wp:posOffset>
                </wp:positionH>
                <wp:positionV relativeFrom="paragraph">
                  <wp:posOffset>9107805</wp:posOffset>
                </wp:positionV>
                <wp:extent cx="225918" cy="20549"/>
                <wp:effectExtent l="0" t="0" r="22225" b="36830"/>
                <wp:wrapNone/>
                <wp:docPr id="16" name="Straight Connector 16"/>
                <wp:cNvGraphicFramePr/>
                <a:graphic xmlns:a="http://schemas.openxmlformats.org/drawingml/2006/main">
                  <a:graphicData uri="http://schemas.microsoft.com/office/word/2010/wordprocessingShape">
                    <wps:wsp>
                      <wps:cNvCnPr/>
                      <wps:spPr>
                        <a:xfrm>
                          <a:off x="0" y="0"/>
                          <a:ext cx="225918" cy="2054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E170202"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1pt,717.15pt" to="185.9pt,7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" strokecolor="#4472c4" strokeweight=".5pt">
                <v:stroke joinstyle="miter"/>
              </v:line>
            </w:pict>
          </mc:Fallback>
        </mc:AlternateContent>
      </w:r>
    </w:p>
    <w:p w14:paraId="3BA21CAF" w14:textId="5917200C" w:rsidR="00F13CB5" w:rsidRPr="0061389A" w:rsidRDefault="00F13CB5" w:rsidP="00F13CB5">
      <w:pPr>
        <w:spacing w:after="0"/>
        <w:rPr>
          <w:rFonts w:ascii="Book Antiqua" w:hAnsi="Book Antiqua"/>
          <w:bCs/>
        </w:rPr>
      </w:pPr>
      <w:r w:rsidRPr="0061389A">
        <w:rPr>
          <w:rFonts w:ascii="Times New Roman" w:eastAsia="Times New Roman" w:hAnsi="Times New Roman" w:cs="Times New Roman"/>
          <w:b/>
          <w:bCs/>
          <w:kern w:val="0"/>
          <w:u w:val="single"/>
          <w:lang w:eastAsia="ja-JP"/>
          <w14:ligatures w14:val="none"/>
        </w:rPr>
        <w:t>Legal</w:t>
      </w:r>
      <w:r w:rsidRPr="0061389A">
        <w:rPr>
          <w:rFonts w:ascii="Times New Roman" w:eastAsia="Times New Roman" w:hAnsi="Times New Roman" w:cs="Times New Roman"/>
          <w:b/>
          <w:bCs/>
          <w:i/>
          <w:iCs/>
          <w:kern w:val="0"/>
          <w:u w:val="single"/>
          <w:lang w:eastAsia="ja-JP"/>
          <w14:ligatures w14:val="none"/>
        </w:rPr>
        <w:t xml:space="preserve"> </w:t>
      </w:r>
      <w:r w:rsidRPr="0061389A">
        <w:rPr>
          <w:rFonts w:ascii="Times New Roman" w:eastAsia="Times New Roman" w:hAnsi="Times New Roman" w:cs="Times New Roman"/>
          <w:b/>
          <w:bCs/>
          <w:kern w:val="0"/>
          <w:u w:val="single"/>
          <w:lang w:eastAsia="ja-JP"/>
          <w14:ligatures w14:val="none"/>
        </w:rPr>
        <w:t>Description</w:t>
      </w:r>
      <w:r w:rsidRPr="0061389A">
        <w:rPr>
          <w:rFonts w:ascii="Times New Roman" w:eastAsia="Times New Roman" w:hAnsi="Times New Roman" w:cs="Times New Roman"/>
          <w:kern w:val="0"/>
          <w:lang w:eastAsia="ja-JP"/>
          <w14:ligatures w14:val="none"/>
        </w:rPr>
        <w:t xml:space="preserve">: </w:t>
      </w:r>
      <w:r w:rsidRPr="0061389A">
        <w:rPr>
          <w:rFonts w:ascii="Book Antiqua" w:hAnsi="Book Antiqua"/>
          <w:bCs/>
        </w:rPr>
        <w:t>The Northwest Quarter (NW/4) of the Southwest Quarter (SW/4) of the Southeast Quarter (SE/4) of Section Nine (9), Township Twelve (12) North, Range Four (4) West of the Indian Meridan, Oklahoma County, Oklahoma, according to the U.S Government survey ther</w:t>
      </w:r>
      <w:r>
        <w:rPr>
          <w:rFonts w:ascii="Book Antiqua" w:hAnsi="Book Antiqua"/>
          <w:bCs/>
        </w:rPr>
        <w:t>e</w:t>
      </w:r>
      <w:r w:rsidRPr="0061389A">
        <w:rPr>
          <w:rFonts w:ascii="Book Antiqua" w:hAnsi="Book Antiqua"/>
          <w:bCs/>
        </w:rPr>
        <w:t xml:space="preserve">of. </w:t>
      </w:r>
    </w:p>
    <w:p w14:paraId="00C4612B" w14:textId="3B2563B7" w:rsidR="00F13CB5" w:rsidRDefault="00F13CB5" w:rsidP="00F13CB5">
      <w:pPr>
        <w:spacing w:after="0"/>
        <w:rPr>
          <w:rFonts w:ascii="Book Antiqua" w:hAnsi="Book Antiqua"/>
          <w:b/>
          <w:bCs/>
        </w:rPr>
      </w:pPr>
      <w:r w:rsidRPr="0061389A">
        <w:rPr>
          <w:rFonts w:ascii="Book Antiqua" w:hAnsi="Book Antiqua"/>
          <w:b/>
          <w:bCs/>
        </w:rPr>
        <w:t>(ITEM TO BE HEARD BY CITY COUNCIL ON MAY 19, 2026.</w:t>
      </w:r>
    </w:p>
    <w:p w14:paraId="02559364" w14:textId="77777777" w:rsidR="00F13CB5" w:rsidRDefault="00F13CB5" w:rsidP="00F13CB5">
      <w:pPr>
        <w:spacing w:after="0"/>
        <w:rPr>
          <w:rFonts w:ascii="Book Antiqua" w:hAnsi="Book Antiqua"/>
          <w:b/>
          <w:bCs/>
        </w:rPr>
      </w:pPr>
    </w:p>
    <w:p w14:paraId="643B0194" w14:textId="6C7D9764" w:rsidR="00F13CB5" w:rsidRDefault="00F13CB5" w:rsidP="00F13CB5">
      <w:pPr>
        <w:spacing w:after="0"/>
        <w:rPr>
          <w:rFonts w:ascii="Book Antiqua" w:eastAsia="Calibri" w:hAnsi="Book Antiqua"/>
          <w:kern w:val="0"/>
          <w14:ligatures w14:val="none"/>
        </w:rPr>
      </w:pPr>
      <w:r>
        <w:rPr>
          <w:rFonts w:ascii="Book Antiqua" w:hAnsi="Book Antiqua"/>
          <w:b/>
          <w:bCs/>
          <w:u w:val="single"/>
        </w:rPr>
        <w:t>ACTION</w:t>
      </w:r>
      <w:r>
        <w:rPr>
          <w:rFonts w:ascii="Book Antiqua" w:hAnsi="Book Antiqua"/>
          <w:b/>
          <w:bCs/>
        </w:rPr>
        <w:t>:</w:t>
      </w:r>
      <w:r>
        <w:rPr>
          <w:rFonts w:ascii="Book Antiqua" w:hAnsi="Book Antiqua"/>
        </w:rPr>
        <w:tab/>
        <w:t xml:space="preserve">Raquelynne Diaz, Comm. Dev. Associate presented the staff report to consider </w:t>
      </w:r>
      <w:r w:rsidRPr="0061389A">
        <w:rPr>
          <w:rFonts w:ascii="Book Antiqua" w:eastAsia="Calibri" w:hAnsi="Book Antiqua"/>
          <w:kern w:val="0"/>
          <w14:ligatures w14:val="none"/>
        </w:rPr>
        <w:t>rezon</w:t>
      </w:r>
      <w:r>
        <w:rPr>
          <w:rFonts w:ascii="Book Antiqua" w:eastAsia="Calibri" w:hAnsi="Book Antiqua"/>
          <w:kern w:val="0"/>
          <w14:ligatures w14:val="none"/>
        </w:rPr>
        <w:t>ing</w:t>
      </w:r>
      <w:r w:rsidRPr="0061389A">
        <w:rPr>
          <w:rFonts w:ascii="Book Antiqua" w:eastAsia="Calibri" w:hAnsi="Book Antiqua"/>
          <w:kern w:val="0"/>
          <w14:ligatures w14:val="none"/>
        </w:rPr>
        <w:t xml:space="preserve"> the property located at 5200 N Peniel Ave from R-M (Residential- Multi Family) to MHP (Mobile/</w:t>
      </w:r>
      <w:r w:rsidRPr="0061389A">
        <w:rPr>
          <w:rFonts w:ascii="Times New Roman" w:hAnsi="Times New Roman"/>
        </w:rPr>
        <w:t xml:space="preserve"> Manufactured</w:t>
      </w:r>
      <w:r w:rsidRPr="0061389A">
        <w:rPr>
          <w:rFonts w:ascii="Book Antiqua" w:eastAsia="Calibri" w:hAnsi="Book Antiqua"/>
          <w:kern w:val="0"/>
          <w14:ligatures w14:val="none"/>
        </w:rPr>
        <w:t xml:space="preserve"> Home Park).</w:t>
      </w:r>
      <w:r w:rsidR="00137DA5">
        <w:rPr>
          <w:rFonts w:ascii="Book Antiqua" w:eastAsia="Calibri" w:hAnsi="Book Antiqua"/>
          <w:kern w:val="0"/>
          <w14:ligatures w14:val="none"/>
        </w:rPr>
        <w:t xml:space="preserve"> </w:t>
      </w:r>
      <w:r w:rsidR="00CF7C2E">
        <w:rPr>
          <w:rFonts w:ascii="Book Antiqua" w:eastAsia="Calibri" w:hAnsi="Book Antiqua"/>
          <w:kern w:val="0"/>
          <w14:ligatures w14:val="none"/>
        </w:rPr>
        <w:t xml:space="preserve">If request is approved all site plans and home placements will be required to be reviewed and approved by the </w:t>
      </w:r>
      <w:r w:rsidR="00D2406E">
        <w:rPr>
          <w:rFonts w:ascii="Book Antiqua" w:eastAsia="Calibri" w:hAnsi="Book Antiqua"/>
          <w:kern w:val="0"/>
          <w14:ligatures w14:val="none"/>
        </w:rPr>
        <w:t>city</w:t>
      </w:r>
      <w:r w:rsidR="00CF7C2E">
        <w:rPr>
          <w:rFonts w:ascii="Book Antiqua" w:eastAsia="Calibri" w:hAnsi="Book Antiqua"/>
          <w:kern w:val="0"/>
          <w14:ligatures w14:val="none"/>
        </w:rPr>
        <w:t>.</w:t>
      </w:r>
    </w:p>
    <w:p w14:paraId="19041D59" w14:textId="01A43EB1" w:rsidR="00471C20" w:rsidRDefault="00471C20" w:rsidP="00F13CB5">
      <w:pPr>
        <w:spacing w:after="0"/>
        <w:rPr>
          <w:rFonts w:ascii="Book Antiqua" w:eastAsia="Calibri" w:hAnsi="Book Antiqua"/>
          <w:kern w:val="0"/>
          <w14:ligatures w14:val="none"/>
        </w:rPr>
      </w:pPr>
      <w:r>
        <w:rPr>
          <w:rFonts w:ascii="Book Antiqua" w:eastAsia="Calibri" w:hAnsi="Book Antiqua"/>
          <w:kern w:val="0"/>
          <w14:ligatures w14:val="none"/>
        </w:rPr>
        <w:lastRenderedPageBreak/>
        <w:tab/>
        <w:t>Conor Reagan</w:t>
      </w:r>
      <w:r w:rsidR="006A66AD">
        <w:rPr>
          <w:rFonts w:ascii="Book Antiqua" w:eastAsia="Calibri" w:hAnsi="Book Antiqua"/>
          <w:kern w:val="0"/>
          <w14:ligatures w14:val="none"/>
        </w:rPr>
        <w:t xml:space="preserve"> with Stonetown Capital, </w:t>
      </w:r>
      <w:r>
        <w:rPr>
          <w:rFonts w:ascii="Book Antiqua" w:eastAsia="Calibri" w:hAnsi="Book Antiqua"/>
          <w:kern w:val="0"/>
          <w14:ligatures w14:val="none"/>
        </w:rPr>
        <w:t xml:space="preserve">Applicant spoke to the Planning and Zoning Commission and gave a presentation of several developments they have done within Oklahoma. </w:t>
      </w:r>
      <w:r w:rsidR="00C031A6">
        <w:rPr>
          <w:rFonts w:ascii="Book Antiqua" w:eastAsia="Calibri" w:hAnsi="Book Antiqua"/>
          <w:kern w:val="0"/>
          <w14:ligatures w14:val="none"/>
        </w:rPr>
        <w:t>We are owner/operator of manufactured housing communities</w:t>
      </w:r>
      <w:r w:rsidR="00975AEE">
        <w:rPr>
          <w:rFonts w:ascii="Book Antiqua" w:eastAsia="Calibri" w:hAnsi="Book Antiqua"/>
          <w:kern w:val="0"/>
          <w14:ligatures w14:val="none"/>
        </w:rPr>
        <w:t>, and have twenty six communities across Oklahoma. We have been active in this market since 2011.</w:t>
      </w:r>
      <w:r w:rsidR="00734304">
        <w:rPr>
          <w:rFonts w:ascii="Book Antiqua" w:eastAsia="Calibri" w:hAnsi="Book Antiqua"/>
          <w:kern w:val="0"/>
          <w14:ligatures w14:val="none"/>
        </w:rPr>
        <w:t xml:space="preserve"> I want it to be known we </w:t>
      </w:r>
      <w:r>
        <w:rPr>
          <w:rFonts w:ascii="Book Antiqua" w:eastAsia="Calibri" w:hAnsi="Book Antiqua"/>
          <w:kern w:val="0"/>
          <w14:ligatures w14:val="none"/>
        </w:rPr>
        <w:t>are long term owners</w:t>
      </w:r>
      <w:r w:rsidR="00734304">
        <w:rPr>
          <w:rFonts w:ascii="Book Antiqua" w:eastAsia="Calibri" w:hAnsi="Book Antiqua"/>
          <w:kern w:val="0"/>
          <w14:ligatures w14:val="none"/>
        </w:rPr>
        <w:t xml:space="preserve"> and not flippers of real estate. </w:t>
      </w:r>
      <w:r w:rsidR="00FE65EF">
        <w:rPr>
          <w:rFonts w:ascii="Book Antiqua" w:eastAsia="Calibri" w:hAnsi="Book Antiqua"/>
          <w:kern w:val="0"/>
          <w14:ligatures w14:val="none"/>
        </w:rPr>
        <w:t>He presented photos of how the property at 5200 N. Peniel Ave. looked when the</w:t>
      </w:r>
      <w:r w:rsidR="00884473">
        <w:rPr>
          <w:rFonts w:ascii="Book Antiqua" w:eastAsia="Calibri" w:hAnsi="Book Antiqua"/>
          <w:kern w:val="0"/>
          <w14:ligatures w14:val="none"/>
        </w:rPr>
        <w:t>y</w:t>
      </w:r>
      <w:r w:rsidR="00FE65EF">
        <w:rPr>
          <w:rFonts w:ascii="Book Antiqua" w:eastAsia="Calibri" w:hAnsi="Book Antiqua"/>
          <w:kern w:val="0"/>
          <w14:ligatures w14:val="none"/>
        </w:rPr>
        <w:t xml:space="preserve"> purchased property and how it looks now with the improvements they have been making</w:t>
      </w:r>
      <w:r w:rsidR="00D2406E">
        <w:rPr>
          <w:rFonts w:ascii="Book Antiqua" w:eastAsia="Calibri" w:hAnsi="Book Antiqua"/>
          <w:kern w:val="0"/>
          <w14:ligatures w14:val="none"/>
        </w:rPr>
        <w:t xml:space="preserve">. </w:t>
      </w:r>
      <w:r w:rsidR="00F2409F">
        <w:rPr>
          <w:rFonts w:ascii="Book Antiqua" w:eastAsia="Calibri" w:hAnsi="Book Antiqua"/>
          <w:kern w:val="0"/>
          <w14:ligatures w14:val="none"/>
        </w:rPr>
        <w:t>The homes will be about 1200 square feet with two to three parking pads and an eight by eight storage shed</w:t>
      </w:r>
      <w:r w:rsidR="00D2406E">
        <w:rPr>
          <w:rFonts w:ascii="Book Antiqua" w:eastAsia="Calibri" w:hAnsi="Book Antiqua"/>
          <w:kern w:val="0"/>
          <w14:ligatures w14:val="none"/>
        </w:rPr>
        <w:t xml:space="preserve">. </w:t>
      </w:r>
      <w:r w:rsidR="009F52A8">
        <w:rPr>
          <w:rFonts w:ascii="Book Antiqua" w:eastAsia="Calibri" w:hAnsi="Book Antiqua"/>
          <w:kern w:val="0"/>
          <w14:ligatures w14:val="none"/>
        </w:rPr>
        <w:t xml:space="preserve">Also, because we don’t have a ton of space we are proposing </w:t>
      </w:r>
      <w:r w:rsidR="00C0347B">
        <w:rPr>
          <w:rFonts w:ascii="Book Antiqua" w:eastAsia="Calibri" w:hAnsi="Book Antiqua"/>
          <w:kern w:val="0"/>
          <w14:ligatures w14:val="none"/>
        </w:rPr>
        <w:t>to</w:t>
      </w:r>
      <w:r w:rsidR="009F52A8">
        <w:rPr>
          <w:rFonts w:ascii="Book Antiqua" w:eastAsia="Calibri" w:hAnsi="Book Antiqua"/>
          <w:kern w:val="0"/>
          <w14:ligatures w14:val="none"/>
        </w:rPr>
        <w:t xml:space="preserve"> make </w:t>
      </w:r>
      <w:r w:rsidR="002F315A">
        <w:rPr>
          <w:rFonts w:ascii="Book Antiqua" w:eastAsia="Calibri" w:hAnsi="Book Antiqua"/>
          <w:kern w:val="0"/>
          <w14:ligatures w14:val="none"/>
        </w:rPr>
        <w:t xml:space="preserve">a </w:t>
      </w:r>
      <w:r w:rsidR="009F52A8">
        <w:rPr>
          <w:rFonts w:ascii="Book Antiqua" w:eastAsia="Calibri" w:hAnsi="Book Antiqua"/>
          <w:kern w:val="0"/>
          <w14:ligatures w14:val="none"/>
        </w:rPr>
        <w:t xml:space="preserve">contribution to the </w:t>
      </w:r>
      <w:r w:rsidR="00D2406E">
        <w:rPr>
          <w:rFonts w:ascii="Book Antiqua" w:eastAsia="Calibri" w:hAnsi="Book Antiqua"/>
          <w:kern w:val="0"/>
          <w14:ligatures w14:val="none"/>
        </w:rPr>
        <w:t>city</w:t>
      </w:r>
      <w:r w:rsidR="002F315A">
        <w:rPr>
          <w:rFonts w:ascii="Book Antiqua" w:eastAsia="Calibri" w:hAnsi="Book Antiqua"/>
          <w:kern w:val="0"/>
          <w14:ligatures w14:val="none"/>
        </w:rPr>
        <w:t xml:space="preserve">. </w:t>
      </w:r>
      <w:r w:rsidR="009F52A8">
        <w:rPr>
          <w:rFonts w:ascii="Book Antiqua" w:eastAsia="Calibri" w:hAnsi="Book Antiqua"/>
          <w:kern w:val="0"/>
          <w14:ligatures w14:val="none"/>
        </w:rPr>
        <w:t xml:space="preserve"> </w:t>
      </w:r>
      <w:r w:rsidR="002F315A">
        <w:rPr>
          <w:rFonts w:ascii="Book Antiqua" w:eastAsia="Calibri" w:hAnsi="Book Antiqua"/>
          <w:kern w:val="0"/>
          <w14:ligatures w14:val="none"/>
        </w:rPr>
        <w:t>A</w:t>
      </w:r>
      <w:r w:rsidR="009F52A8">
        <w:rPr>
          <w:rFonts w:ascii="Book Antiqua" w:eastAsia="Calibri" w:hAnsi="Book Antiqua"/>
          <w:kern w:val="0"/>
          <w14:ligatures w14:val="none"/>
        </w:rPr>
        <w:t xml:space="preserve"> playground for smaller kids next to the existing playground in Macrory Park across the street for our residents and other residents in the area can use</w:t>
      </w:r>
      <w:r w:rsidR="00D2406E">
        <w:rPr>
          <w:rFonts w:ascii="Book Antiqua" w:eastAsia="Calibri" w:hAnsi="Book Antiqua"/>
          <w:kern w:val="0"/>
          <w14:ligatures w14:val="none"/>
        </w:rPr>
        <w:t xml:space="preserve">. Lastly we will be providing an above ground tornado shelter which the existing community does not have. </w:t>
      </w:r>
      <w:r w:rsidR="003C5ABA">
        <w:rPr>
          <w:rFonts w:ascii="Book Antiqua" w:eastAsia="Calibri" w:hAnsi="Book Antiqua"/>
          <w:kern w:val="0"/>
          <w14:ligatures w14:val="none"/>
        </w:rPr>
        <w:t>We will have an active management office on site.</w:t>
      </w:r>
    </w:p>
    <w:p w14:paraId="0835B9FF" w14:textId="77777777" w:rsidR="000142B1" w:rsidRDefault="000142B1" w:rsidP="00F13CB5">
      <w:pPr>
        <w:spacing w:after="0"/>
        <w:rPr>
          <w:rFonts w:ascii="Book Antiqua" w:eastAsia="Calibri" w:hAnsi="Book Antiqua"/>
          <w:kern w:val="0"/>
          <w14:ligatures w14:val="none"/>
        </w:rPr>
      </w:pPr>
    </w:p>
    <w:p w14:paraId="309ECFB9" w14:textId="28A99B87" w:rsidR="000142B1" w:rsidRDefault="000142B1" w:rsidP="00F13CB5">
      <w:pPr>
        <w:spacing w:after="0"/>
        <w:rPr>
          <w:rFonts w:ascii="Book Antiqua" w:eastAsia="Calibri" w:hAnsi="Book Antiqua"/>
          <w:kern w:val="0"/>
          <w14:ligatures w14:val="none"/>
        </w:rPr>
      </w:pPr>
      <w:r>
        <w:rPr>
          <w:rFonts w:ascii="Book Antiqua" w:eastAsia="Calibri" w:hAnsi="Book Antiqua"/>
          <w:kern w:val="0"/>
          <w14:ligatures w14:val="none"/>
        </w:rPr>
        <w:tab/>
        <w:t xml:space="preserve">Vice-Chair Clemmer asked if there </w:t>
      </w:r>
      <w:r w:rsidR="00BC5E68">
        <w:rPr>
          <w:rFonts w:ascii="Book Antiqua" w:eastAsia="Calibri" w:hAnsi="Book Antiqua"/>
          <w:kern w:val="0"/>
          <w14:ligatures w14:val="none"/>
        </w:rPr>
        <w:t>was</w:t>
      </w:r>
      <w:r>
        <w:rPr>
          <w:rFonts w:ascii="Book Antiqua" w:eastAsia="Calibri" w:hAnsi="Book Antiqua"/>
          <w:kern w:val="0"/>
          <w14:ligatures w14:val="none"/>
        </w:rPr>
        <w:t xml:space="preserve"> an easy access from the south end to where the tornado</w:t>
      </w:r>
      <w:r w:rsidR="00BC5E68">
        <w:rPr>
          <w:rFonts w:ascii="Book Antiqua" w:eastAsia="Calibri" w:hAnsi="Book Antiqua"/>
          <w:kern w:val="0"/>
          <w14:ligatures w14:val="none"/>
        </w:rPr>
        <w:t xml:space="preserve"> shelter</w:t>
      </w:r>
      <w:r>
        <w:rPr>
          <w:rFonts w:ascii="Book Antiqua" w:eastAsia="Calibri" w:hAnsi="Book Antiqua"/>
          <w:kern w:val="0"/>
          <w14:ligatures w14:val="none"/>
        </w:rPr>
        <w:t xml:space="preserve"> </w:t>
      </w:r>
      <w:r w:rsidR="00BC5E68">
        <w:rPr>
          <w:rFonts w:ascii="Book Antiqua" w:eastAsia="Calibri" w:hAnsi="Book Antiqua"/>
          <w:kern w:val="0"/>
          <w14:ligatures w14:val="none"/>
        </w:rPr>
        <w:t>was</w:t>
      </w:r>
      <w:r>
        <w:rPr>
          <w:rFonts w:ascii="Book Antiqua" w:eastAsia="Calibri" w:hAnsi="Book Antiqua"/>
          <w:kern w:val="0"/>
          <w14:ligatures w14:val="none"/>
        </w:rPr>
        <w:t xml:space="preserve"> going to be.</w:t>
      </w:r>
    </w:p>
    <w:p w14:paraId="65AC5A5F" w14:textId="77777777" w:rsidR="000142B1" w:rsidRDefault="000142B1" w:rsidP="00F13CB5">
      <w:pPr>
        <w:spacing w:after="0"/>
        <w:rPr>
          <w:rFonts w:ascii="Book Antiqua" w:eastAsia="Calibri" w:hAnsi="Book Antiqua"/>
          <w:kern w:val="0"/>
          <w14:ligatures w14:val="none"/>
        </w:rPr>
      </w:pPr>
    </w:p>
    <w:p w14:paraId="345B5AF3" w14:textId="1276C312" w:rsidR="000142B1" w:rsidRDefault="000142B1" w:rsidP="00F13CB5">
      <w:pPr>
        <w:spacing w:after="0"/>
        <w:rPr>
          <w:rFonts w:ascii="Book Antiqua" w:eastAsia="Calibri" w:hAnsi="Book Antiqua"/>
          <w:kern w:val="0"/>
          <w14:ligatures w14:val="none"/>
        </w:rPr>
      </w:pPr>
      <w:r>
        <w:rPr>
          <w:rFonts w:ascii="Book Antiqua" w:eastAsia="Calibri" w:hAnsi="Book Antiqua"/>
          <w:kern w:val="0"/>
          <w14:ligatures w14:val="none"/>
        </w:rPr>
        <w:tab/>
        <w:t>Conor Reagan with Stonetown Capital, Applicant stated yes it is all pretty close</w:t>
      </w:r>
      <w:r w:rsidR="00DB6E7D">
        <w:rPr>
          <w:rFonts w:ascii="Book Antiqua" w:eastAsia="Calibri" w:hAnsi="Book Antiqua"/>
          <w:kern w:val="0"/>
          <w14:ligatures w14:val="none"/>
        </w:rPr>
        <w:t xml:space="preserve">. </w:t>
      </w:r>
      <w:r>
        <w:rPr>
          <w:rFonts w:ascii="Book Antiqua" w:eastAsia="Calibri" w:hAnsi="Book Antiqua"/>
          <w:kern w:val="0"/>
          <w14:ligatures w14:val="none"/>
        </w:rPr>
        <w:t>So the tornado shelter will be in the northeast corner of the community which is pretty accessible from the existing community.</w:t>
      </w:r>
    </w:p>
    <w:p w14:paraId="66F64B1F" w14:textId="77777777" w:rsidR="00514AA7" w:rsidRDefault="00514AA7" w:rsidP="00F13CB5">
      <w:pPr>
        <w:spacing w:after="0"/>
        <w:rPr>
          <w:rFonts w:ascii="Book Antiqua" w:eastAsia="Calibri" w:hAnsi="Book Antiqua"/>
          <w:kern w:val="0"/>
          <w14:ligatures w14:val="none"/>
        </w:rPr>
      </w:pPr>
    </w:p>
    <w:p w14:paraId="2D02863A" w14:textId="4C5884B0" w:rsidR="00514AA7" w:rsidRDefault="00514AA7" w:rsidP="00F13CB5">
      <w:pPr>
        <w:spacing w:after="0"/>
        <w:rPr>
          <w:rFonts w:ascii="Book Antiqua" w:eastAsia="Calibri" w:hAnsi="Book Antiqua"/>
          <w:kern w:val="0"/>
          <w14:ligatures w14:val="none"/>
        </w:rPr>
      </w:pPr>
      <w:r>
        <w:rPr>
          <w:rFonts w:ascii="Book Antiqua" w:eastAsia="Calibri" w:hAnsi="Book Antiqua"/>
          <w:kern w:val="0"/>
          <w14:ligatures w14:val="none"/>
        </w:rPr>
        <w:tab/>
        <w:t>Commissioner Marx thanked the applicant for coming to Bethany</w:t>
      </w:r>
      <w:r w:rsidR="00EC73FF">
        <w:rPr>
          <w:rFonts w:ascii="Book Antiqua" w:eastAsia="Calibri" w:hAnsi="Book Antiqua"/>
          <w:kern w:val="0"/>
          <w14:ligatures w14:val="none"/>
        </w:rPr>
        <w:t xml:space="preserve"> and revitalizing that area.</w:t>
      </w:r>
    </w:p>
    <w:p w14:paraId="5BB02A7B" w14:textId="77777777" w:rsidR="00F501AB" w:rsidRDefault="00F501AB" w:rsidP="00F13CB5">
      <w:pPr>
        <w:spacing w:after="0"/>
        <w:rPr>
          <w:rFonts w:ascii="Book Antiqua" w:eastAsia="Calibri" w:hAnsi="Book Antiqua"/>
          <w:kern w:val="0"/>
          <w14:ligatures w14:val="none"/>
        </w:rPr>
      </w:pPr>
    </w:p>
    <w:p w14:paraId="7DC5D9BC" w14:textId="4149B58B" w:rsidR="00F501AB" w:rsidRDefault="00F501AB" w:rsidP="00F13CB5">
      <w:pPr>
        <w:spacing w:after="0"/>
        <w:rPr>
          <w:rFonts w:ascii="Book Antiqua" w:eastAsia="Calibri" w:hAnsi="Book Antiqua"/>
          <w:kern w:val="0"/>
          <w14:ligatures w14:val="none"/>
        </w:rPr>
      </w:pPr>
      <w:r>
        <w:rPr>
          <w:rFonts w:ascii="Book Antiqua" w:eastAsia="Calibri" w:hAnsi="Book Antiqua"/>
          <w:kern w:val="0"/>
          <w14:ligatures w14:val="none"/>
        </w:rPr>
        <w:tab/>
        <w:t>Commissioner Helton stated he believes the limit on cul-de-sacs is fourteen lots</w:t>
      </w:r>
      <w:r w:rsidR="00DB6E7D">
        <w:rPr>
          <w:rFonts w:ascii="Book Antiqua" w:eastAsia="Calibri" w:hAnsi="Book Antiqua"/>
          <w:kern w:val="0"/>
          <w14:ligatures w14:val="none"/>
        </w:rPr>
        <w:t xml:space="preserve">. </w:t>
      </w:r>
      <w:r>
        <w:rPr>
          <w:rFonts w:ascii="Book Antiqua" w:eastAsia="Calibri" w:hAnsi="Book Antiqua"/>
          <w:kern w:val="0"/>
          <w14:ligatures w14:val="none"/>
        </w:rPr>
        <w:t xml:space="preserve">He spoke about changing plans and make a more u-shape </w:t>
      </w:r>
      <w:r w:rsidR="002F315A">
        <w:rPr>
          <w:rFonts w:ascii="Book Antiqua" w:eastAsia="Calibri" w:hAnsi="Book Antiqua"/>
          <w:kern w:val="0"/>
          <w14:ligatures w14:val="none"/>
        </w:rPr>
        <w:t>in</w:t>
      </w:r>
      <w:r>
        <w:rPr>
          <w:rFonts w:ascii="Book Antiqua" w:eastAsia="Calibri" w:hAnsi="Book Antiqua"/>
          <w:kern w:val="0"/>
          <w14:ligatures w14:val="none"/>
        </w:rPr>
        <w:t xml:space="preserve"> the road.</w:t>
      </w:r>
    </w:p>
    <w:p w14:paraId="4BE34731" w14:textId="77777777" w:rsidR="00F501AB" w:rsidRDefault="00F501AB" w:rsidP="00F13CB5">
      <w:pPr>
        <w:spacing w:after="0"/>
        <w:rPr>
          <w:rFonts w:ascii="Book Antiqua" w:eastAsia="Calibri" w:hAnsi="Book Antiqua"/>
          <w:kern w:val="0"/>
          <w14:ligatures w14:val="none"/>
        </w:rPr>
      </w:pPr>
    </w:p>
    <w:p w14:paraId="48D305F1" w14:textId="324D9A55" w:rsidR="00F501AB" w:rsidRDefault="00F501AB" w:rsidP="00F13CB5">
      <w:pPr>
        <w:spacing w:after="0"/>
        <w:rPr>
          <w:rFonts w:ascii="Book Antiqua" w:eastAsia="Calibri" w:hAnsi="Book Antiqua"/>
          <w:kern w:val="0"/>
          <w14:ligatures w14:val="none"/>
        </w:rPr>
      </w:pPr>
      <w:r>
        <w:rPr>
          <w:rFonts w:ascii="Book Antiqua" w:eastAsia="Calibri" w:hAnsi="Book Antiqua"/>
          <w:kern w:val="0"/>
          <w14:ligatures w14:val="none"/>
        </w:rPr>
        <w:tab/>
        <w:t>Conor Reagan, with Stonetown Capital, Applicant stated that is something we can explore with the city.</w:t>
      </w:r>
    </w:p>
    <w:p w14:paraId="39C765D7" w14:textId="77777777" w:rsidR="00C43F9A" w:rsidRDefault="00C43F9A" w:rsidP="00F13CB5">
      <w:pPr>
        <w:spacing w:after="0"/>
        <w:rPr>
          <w:rFonts w:ascii="Book Antiqua" w:eastAsia="Calibri" w:hAnsi="Book Antiqua"/>
          <w:kern w:val="0"/>
          <w14:ligatures w14:val="none"/>
        </w:rPr>
      </w:pPr>
    </w:p>
    <w:p w14:paraId="16896E5E" w14:textId="2BFCA519" w:rsidR="00C43F9A" w:rsidRDefault="00C43F9A" w:rsidP="00F13CB5">
      <w:pPr>
        <w:spacing w:after="0"/>
        <w:rPr>
          <w:rFonts w:ascii="Book Antiqua" w:eastAsia="Calibri" w:hAnsi="Book Antiqua"/>
          <w:kern w:val="0"/>
          <w14:ligatures w14:val="none"/>
        </w:rPr>
      </w:pPr>
      <w:r>
        <w:rPr>
          <w:rFonts w:ascii="Book Antiqua" w:eastAsia="Calibri" w:hAnsi="Book Antiqua"/>
          <w:kern w:val="0"/>
          <w14:ligatures w14:val="none"/>
        </w:rPr>
        <w:tab/>
        <w:t xml:space="preserve">Brett Crecelius, Comm. Dev. Director stated the </w:t>
      </w:r>
      <w:r w:rsidR="00DB6E7D">
        <w:rPr>
          <w:rFonts w:ascii="Book Antiqua" w:eastAsia="Calibri" w:hAnsi="Book Antiqua"/>
          <w:kern w:val="0"/>
          <w14:ligatures w14:val="none"/>
        </w:rPr>
        <w:t>preliminary</w:t>
      </w:r>
      <w:r>
        <w:rPr>
          <w:rFonts w:ascii="Book Antiqua" w:eastAsia="Calibri" w:hAnsi="Book Antiqua"/>
          <w:kern w:val="0"/>
          <w14:ligatures w14:val="none"/>
        </w:rPr>
        <w:t xml:space="preserve"> site plan is just that</w:t>
      </w:r>
      <w:r w:rsidR="00E664B2">
        <w:rPr>
          <w:rFonts w:ascii="Book Antiqua" w:eastAsia="Calibri" w:hAnsi="Book Antiqua"/>
          <w:kern w:val="0"/>
          <w14:ligatures w14:val="none"/>
        </w:rPr>
        <w:t>, s</w:t>
      </w:r>
      <w:r>
        <w:rPr>
          <w:rFonts w:ascii="Book Antiqua" w:eastAsia="Calibri" w:hAnsi="Book Antiqua"/>
          <w:kern w:val="0"/>
          <w14:ligatures w14:val="none"/>
        </w:rPr>
        <w:t xml:space="preserve">o any subdivision or </w:t>
      </w:r>
      <w:r w:rsidR="00DB6E7D">
        <w:rPr>
          <w:rFonts w:ascii="Book Antiqua" w:eastAsia="Calibri" w:hAnsi="Book Antiqua"/>
          <w:kern w:val="0"/>
          <w14:ligatures w14:val="none"/>
        </w:rPr>
        <w:t>replating</w:t>
      </w:r>
      <w:r>
        <w:rPr>
          <w:rFonts w:ascii="Book Antiqua" w:eastAsia="Calibri" w:hAnsi="Book Antiqua"/>
          <w:kern w:val="0"/>
          <w14:ligatures w14:val="none"/>
        </w:rPr>
        <w:t xml:space="preserve"> or construction needs to get permitting and proper approval</w:t>
      </w:r>
      <w:r w:rsidR="00DB6E7D">
        <w:rPr>
          <w:rFonts w:ascii="Book Antiqua" w:eastAsia="Calibri" w:hAnsi="Book Antiqua"/>
          <w:kern w:val="0"/>
          <w14:ligatures w14:val="none"/>
        </w:rPr>
        <w:t xml:space="preserve">. </w:t>
      </w:r>
      <w:r>
        <w:rPr>
          <w:rFonts w:ascii="Book Antiqua" w:eastAsia="Calibri" w:hAnsi="Book Antiqua"/>
          <w:kern w:val="0"/>
          <w14:ligatures w14:val="none"/>
        </w:rPr>
        <w:t>So that was just an example site plan that</w:t>
      </w:r>
      <w:r w:rsidR="00341377">
        <w:rPr>
          <w:rFonts w:ascii="Book Antiqua" w:eastAsia="Calibri" w:hAnsi="Book Antiqua"/>
          <w:kern w:val="0"/>
          <w14:ligatures w14:val="none"/>
        </w:rPr>
        <w:t xml:space="preserve"> </w:t>
      </w:r>
      <w:r w:rsidR="00DB6E7D">
        <w:rPr>
          <w:rFonts w:ascii="Book Antiqua" w:eastAsia="Calibri" w:hAnsi="Book Antiqua"/>
          <w:kern w:val="0"/>
          <w14:ligatures w14:val="none"/>
        </w:rPr>
        <w:t>can</w:t>
      </w:r>
      <w:r>
        <w:rPr>
          <w:rFonts w:ascii="Book Antiqua" w:eastAsia="Calibri" w:hAnsi="Book Antiqua"/>
          <w:kern w:val="0"/>
          <w14:ligatures w14:val="none"/>
        </w:rPr>
        <w:t xml:space="preserve"> be adjusted to meet code</w:t>
      </w:r>
      <w:r w:rsidR="00DB6E7D">
        <w:rPr>
          <w:rFonts w:ascii="Book Antiqua" w:eastAsia="Calibri" w:hAnsi="Book Antiqua"/>
          <w:kern w:val="0"/>
          <w14:ligatures w14:val="none"/>
        </w:rPr>
        <w:t xml:space="preserve">. </w:t>
      </w:r>
    </w:p>
    <w:p w14:paraId="7DC066F1" w14:textId="77777777" w:rsidR="00DB6E7D" w:rsidRDefault="00DB6E7D" w:rsidP="00F13CB5">
      <w:pPr>
        <w:spacing w:after="0"/>
        <w:rPr>
          <w:rFonts w:ascii="Book Antiqua" w:eastAsia="Calibri" w:hAnsi="Book Antiqua"/>
          <w:kern w:val="0"/>
          <w14:ligatures w14:val="none"/>
        </w:rPr>
      </w:pPr>
    </w:p>
    <w:p w14:paraId="24A81FBA" w14:textId="4E6377B5" w:rsidR="00DB6E7D" w:rsidRDefault="00DB6E7D" w:rsidP="00F13CB5">
      <w:pPr>
        <w:spacing w:after="0"/>
        <w:rPr>
          <w:rFonts w:ascii="Book Antiqua" w:eastAsia="Calibri" w:hAnsi="Book Antiqua"/>
          <w:kern w:val="0"/>
          <w14:ligatures w14:val="none"/>
        </w:rPr>
      </w:pPr>
      <w:r>
        <w:rPr>
          <w:rFonts w:ascii="Book Antiqua" w:eastAsia="Calibri" w:hAnsi="Book Antiqua"/>
          <w:kern w:val="0"/>
          <w14:ligatures w14:val="none"/>
        </w:rPr>
        <w:tab/>
        <w:t>Commissioner Clemmer asked if the Fire Marshall will approve the circle for the turn-a</w:t>
      </w:r>
      <w:r w:rsidR="00367D82">
        <w:rPr>
          <w:rFonts w:ascii="Book Antiqua" w:eastAsia="Calibri" w:hAnsi="Book Antiqua"/>
          <w:kern w:val="0"/>
          <w14:ligatures w14:val="none"/>
        </w:rPr>
        <w:t>ro</w:t>
      </w:r>
      <w:r>
        <w:rPr>
          <w:rFonts w:ascii="Book Antiqua" w:eastAsia="Calibri" w:hAnsi="Book Antiqua"/>
          <w:kern w:val="0"/>
          <w14:ligatures w14:val="none"/>
        </w:rPr>
        <w:t>und of fire trucks.</w:t>
      </w:r>
    </w:p>
    <w:p w14:paraId="6389C0EA" w14:textId="77777777" w:rsidR="00DB6E7D" w:rsidRDefault="00DB6E7D" w:rsidP="00F13CB5">
      <w:pPr>
        <w:spacing w:after="0"/>
        <w:rPr>
          <w:rFonts w:ascii="Book Antiqua" w:eastAsia="Calibri" w:hAnsi="Book Antiqua"/>
          <w:kern w:val="0"/>
          <w14:ligatures w14:val="none"/>
        </w:rPr>
      </w:pPr>
    </w:p>
    <w:p w14:paraId="3366EAED" w14:textId="4FC1F9DA" w:rsidR="00DB6E7D" w:rsidRDefault="00DB6E7D" w:rsidP="00F13CB5">
      <w:pPr>
        <w:spacing w:after="0"/>
        <w:rPr>
          <w:rFonts w:ascii="Book Antiqua" w:eastAsia="Calibri" w:hAnsi="Book Antiqua"/>
          <w:kern w:val="0"/>
          <w14:ligatures w14:val="none"/>
        </w:rPr>
      </w:pPr>
      <w:r>
        <w:rPr>
          <w:rFonts w:ascii="Book Antiqua" w:eastAsia="Calibri" w:hAnsi="Book Antiqua"/>
          <w:kern w:val="0"/>
          <w14:ligatures w14:val="none"/>
        </w:rPr>
        <w:tab/>
        <w:t xml:space="preserve">Brett Crecelius, Comm. Dev. Director </w:t>
      </w:r>
      <w:r w:rsidR="007D4C9A">
        <w:rPr>
          <w:rFonts w:ascii="Book Antiqua" w:eastAsia="Calibri" w:hAnsi="Book Antiqua"/>
          <w:kern w:val="0"/>
          <w14:ligatures w14:val="none"/>
        </w:rPr>
        <w:t>explained during construction and permitting that will be run by the Fire Marshall to make sure there is proper turning radius. Right now we are strictly on the rezoning request.</w:t>
      </w:r>
    </w:p>
    <w:p w14:paraId="188C748B" w14:textId="77777777" w:rsidR="007D4C9A" w:rsidRDefault="007D4C9A" w:rsidP="00F13CB5">
      <w:pPr>
        <w:spacing w:after="0"/>
        <w:rPr>
          <w:rFonts w:ascii="Book Antiqua" w:eastAsia="Calibri" w:hAnsi="Book Antiqua"/>
          <w:kern w:val="0"/>
          <w14:ligatures w14:val="none"/>
        </w:rPr>
      </w:pPr>
    </w:p>
    <w:p w14:paraId="76B6A5B5" w14:textId="1E6F019F" w:rsidR="007D4C9A" w:rsidRDefault="00185CED" w:rsidP="00F13CB5">
      <w:pPr>
        <w:spacing w:after="0"/>
        <w:rPr>
          <w:rFonts w:ascii="Book Antiqua" w:eastAsia="Calibri" w:hAnsi="Book Antiqua"/>
          <w:kern w:val="0"/>
          <w14:ligatures w14:val="none"/>
        </w:rPr>
      </w:pPr>
      <w:r>
        <w:rPr>
          <w:rFonts w:ascii="Book Antiqua" w:eastAsia="Calibri" w:hAnsi="Book Antiqua"/>
          <w:kern w:val="0"/>
          <w14:ligatures w14:val="none"/>
        </w:rPr>
        <w:tab/>
        <w:t>Mr. Coleman, resident of 6300 NW 54</w:t>
      </w:r>
      <w:r w:rsidRPr="00185CED">
        <w:rPr>
          <w:rFonts w:ascii="Book Antiqua" w:eastAsia="Calibri" w:hAnsi="Book Antiqua"/>
          <w:kern w:val="0"/>
          <w:vertAlign w:val="superscript"/>
          <w14:ligatures w14:val="none"/>
        </w:rPr>
        <w:t>th</w:t>
      </w:r>
      <w:r>
        <w:rPr>
          <w:rFonts w:ascii="Book Antiqua" w:eastAsia="Calibri" w:hAnsi="Book Antiqua"/>
          <w:kern w:val="0"/>
          <w14:ligatures w14:val="none"/>
        </w:rPr>
        <w:t xml:space="preserve"> spoke the Planning and Zoning Commission. He expressed concerns about parking, traffic, property values, buffer between the mobile home park and </w:t>
      </w:r>
      <w:r>
        <w:rPr>
          <w:rFonts w:ascii="Book Antiqua" w:eastAsia="Calibri" w:hAnsi="Book Antiqua"/>
          <w:kern w:val="0"/>
          <w14:ligatures w14:val="none"/>
        </w:rPr>
        <w:lastRenderedPageBreak/>
        <w:t xml:space="preserve">surrounding residential lots, and what will the mobile home park look like long term. </w:t>
      </w:r>
      <w:r w:rsidR="00EC0362">
        <w:rPr>
          <w:rFonts w:ascii="Book Antiqua" w:eastAsia="Calibri" w:hAnsi="Book Antiqua"/>
          <w:kern w:val="0"/>
          <w14:ligatures w14:val="none"/>
        </w:rPr>
        <w:t>He asked about the proposed entrance and what will happen to the old homes on the lot.</w:t>
      </w:r>
    </w:p>
    <w:p w14:paraId="10C56959" w14:textId="77777777" w:rsidR="00D246B3" w:rsidRDefault="00D246B3" w:rsidP="00F13CB5">
      <w:pPr>
        <w:spacing w:after="0"/>
        <w:rPr>
          <w:rFonts w:ascii="Book Antiqua" w:eastAsia="Calibri" w:hAnsi="Book Antiqua"/>
          <w:kern w:val="0"/>
          <w14:ligatures w14:val="none"/>
        </w:rPr>
      </w:pPr>
    </w:p>
    <w:p w14:paraId="14418CEE" w14:textId="4943D72C" w:rsidR="00D246B3" w:rsidRDefault="00D246B3" w:rsidP="00F13CB5">
      <w:pPr>
        <w:spacing w:after="0"/>
        <w:rPr>
          <w:rFonts w:ascii="Book Antiqua" w:eastAsia="Calibri" w:hAnsi="Book Antiqua"/>
          <w:kern w:val="0"/>
          <w14:ligatures w14:val="none"/>
        </w:rPr>
      </w:pPr>
      <w:r>
        <w:rPr>
          <w:rFonts w:ascii="Book Antiqua" w:eastAsia="Calibri" w:hAnsi="Book Antiqua"/>
          <w:kern w:val="0"/>
          <w14:ligatures w14:val="none"/>
        </w:rPr>
        <w:tab/>
        <w:t>Mr. Patrick, resident of 6301 NW 54</w:t>
      </w:r>
      <w:r w:rsidRPr="00D246B3">
        <w:rPr>
          <w:rFonts w:ascii="Book Antiqua" w:eastAsia="Calibri" w:hAnsi="Book Antiqua"/>
          <w:kern w:val="0"/>
          <w:vertAlign w:val="superscript"/>
          <w14:ligatures w14:val="none"/>
        </w:rPr>
        <w:t>th</w:t>
      </w:r>
      <w:r>
        <w:rPr>
          <w:rFonts w:ascii="Book Antiqua" w:eastAsia="Calibri" w:hAnsi="Book Antiqua"/>
          <w:kern w:val="0"/>
          <w14:ligatures w14:val="none"/>
        </w:rPr>
        <w:t xml:space="preserve"> </w:t>
      </w:r>
      <w:r w:rsidR="00710E0A">
        <w:rPr>
          <w:rFonts w:ascii="Book Antiqua" w:eastAsia="Calibri" w:hAnsi="Book Antiqua"/>
          <w:kern w:val="0"/>
          <w14:ligatures w14:val="none"/>
        </w:rPr>
        <w:t xml:space="preserve">asked where </w:t>
      </w:r>
      <w:r w:rsidR="004419FA">
        <w:rPr>
          <w:rFonts w:ascii="Book Antiqua" w:eastAsia="Calibri" w:hAnsi="Book Antiqua"/>
          <w:kern w:val="0"/>
          <w14:ligatures w14:val="none"/>
        </w:rPr>
        <w:t>the entrance and exit for this property will</w:t>
      </w:r>
      <w:r w:rsidR="00710E0A">
        <w:rPr>
          <w:rFonts w:ascii="Book Antiqua" w:eastAsia="Calibri" w:hAnsi="Book Antiqua"/>
          <w:kern w:val="0"/>
          <w14:ligatures w14:val="none"/>
        </w:rPr>
        <w:t xml:space="preserve"> be located</w:t>
      </w:r>
      <w:r w:rsidR="00BC5E68">
        <w:rPr>
          <w:rFonts w:ascii="Book Antiqua" w:eastAsia="Calibri" w:hAnsi="Book Antiqua"/>
          <w:kern w:val="0"/>
          <w14:ligatures w14:val="none"/>
        </w:rPr>
        <w:t xml:space="preserve">. </w:t>
      </w:r>
      <w:r w:rsidR="004456A1">
        <w:rPr>
          <w:rFonts w:ascii="Book Antiqua" w:eastAsia="Calibri" w:hAnsi="Book Antiqua"/>
          <w:kern w:val="0"/>
          <w14:ligatures w14:val="none"/>
        </w:rPr>
        <w:t xml:space="preserve">He feels this development will just add </w:t>
      </w:r>
      <w:r w:rsidR="00DF23AF">
        <w:rPr>
          <w:rFonts w:ascii="Book Antiqua" w:eastAsia="Calibri" w:hAnsi="Book Antiqua"/>
          <w:kern w:val="0"/>
          <w14:ligatures w14:val="none"/>
        </w:rPr>
        <w:t>congestion to the</w:t>
      </w:r>
      <w:r w:rsidR="004456A1">
        <w:rPr>
          <w:rFonts w:ascii="Book Antiqua" w:eastAsia="Calibri" w:hAnsi="Book Antiqua"/>
          <w:kern w:val="0"/>
          <w14:ligatures w14:val="none"/>
        </w:rPr>
        <w:t xml:space="preserve"> neighborhood</w:t>
      </w:r>
      <w:r w:rsidR="00BC5E68">
        <w:rPr>
          <w:rFonts w:ascii="Book Antiqua" w:eastAsia="Calibri" w:hAnsi="Book Antiqua"/>
          <w:kern w:val="0"/>
          <w14:ligatures w14:val="none"/>
        </w:rPr>
        <w:t xml:space="preserve">. </w:t>
      </w:r>
      <w:r w:rsidR="004456A1">
        <w:rPr>
          <w:rFonts w:ascii="Book Antiqua" w:eastAsia="Calibri" w:hAnsi="Book Antiqua"/>
          <w:kern w:val="0"/>
          <w14:ligatures w14:val="none"/>
        </w:rPr>
        <w:t>He spoke against the rezoning request.</w:t>
      </w:r>
    </w:p>
    <w:p w14:paraId="547E8654" w14:textId="77777777" w:rsidR="004456A1" w:rsidRDefault="004456A1" w:rsidP="00F13CB5">
      <w:pPr>
        <w:spacing w:after="0"/>
        <w:rPr>
          <w:rFonts w:ascii="Book Antiqua" w:eastAsia="Calibri" w:hAnsi="Book Antiqua"/>
          <w:kern w:val="0"/>
          <w14:ligatures w14:val="none"/>
        </w:rPr>
      </w:pPr>
    </w:p>
    <w:p w14:paraId="74099D0E" w14:textId="19323420" w:rsidR="004456A1" w:rsidRDefault="004456A1" w:rsidP="00F13CB5">
      <w:pPr>
        <w:spacing w:after="0"/>
        <w:rPr>
          <w:rFonts w:ascii="Book Antiqua" w:eastAsia="Calibri" w:hAnsi="Book Antiqua"/>
          <w:kern w:val="0"/>
          <w14:ligatures w14:val="none"/>
        </w:rPr>
      </w:pPr>
      <w:r>
        <w:rPr>
          <w:rFonts w:ascii="Book Antiqua" w:eastAsia="Calibri" w:hAnsi="Book Antiqua"/>
          <w:kern w:val="0"/>
          <w14:ligatures w14:val="none"/>
        </w:rPr>
        <w:tab/>
        <w:t>Ms. Enright, resident of 6300 NW 54</w:t>
      </w:r>
      <w:r w:rsidRPr="004456A1">
        <w:rPr>
          <w:rFonts w:ascii="Book Antiqua" w:eastAsia="Calibri" w:hAnsi="Book Antiqua"/>
          <w:kern w:val="0"/>
          <w:vertAlign w:val="superscript"/>
          <w14:ligatures w14:val="none"/>
        </w:rPr>
        <w:t>th</w:t>
      </w:r>
      <w:r w:rsidR="00D34215">
        <w:rPr>
          <w:rFonts w:ascii="Book Antiqua" w:eastAsia="Calibri" w:hAnsi="Book Antiqua"/>
          <w:kern w:val="0"/>
          <w:vertAlign w:val="superscript"/>
          <w14:ligatures w14:val="none"/>
        </w:rPr>
        <w:t xml:space="preserve">  </w:t>
      </w:r>
      <w:r w:rsidR="00D34215">
        <w:rPr>
          <w:rFonts w:ascii="Book Antiqua" w:eastAsia="Calibri" w:hAnsi="Book Antiqua"/>
          <w:kern w:val="0"/>
          <w14:ligatures w14:val="none"/>
        </w:rPr>
        <w:t>(corner of NW 54</w:t>
      </w:r>
      <w:r w:rsidR="00D34215" w:rsidRPr="00D34215">
        <w:rPr>
          <w:rFonts w:ascii="Book Antiqua" w:eastAsia="Calibri" w:hAnsi="Book Antiqua"/>
          <w:kern w:val="0"/>
          <w:vertAlign w:val="superscript"/>
          <w14:ligatures w14:val="none"/>
        </w:rPr>
        <w:t>th</w:t>
      </w:r>
      <w:r w:rsidR="00D34215">
        <w:rPr>
          <w:rFonts w:ascii="Book Antiqua" w:eastAsia="Calibri" w:hAnsi="Book Antiqua"/>
          <w:kern w:val="0"/>
          <w14:ligatures w14:val="none"/>
        </w:rPr>
        <w:t xml:space="preserve"> and Redmond)</w:t>
      </w:r>
      <w:r>
        <w:rPr>
          <w:rFonts w:ascii="Book Antiqua" w:eastAsia="Calibri" w:hAnsi="Book Antiqua"/>
          <w:kern w:val="0"/>
          <w14:ligatures w14:val="none"/>
        </w:rPr>
        <w:t xml:space="preserve"> expressed concerns about the  entrance to park, traffic, noise, and the need for a fence to buffer mobile home park from residential area</w:t>
      </w:r>
      <w:r w:rsidR="00BC5E68">
        <w:rPr>
          <w:rFonts w:ascii="Book Antiqua" w:eastAsia="Calibri" w:hAnsi="Book Antiqua"/>
          <w:kern w:val="0"/>
          <w14:ligatures w14:val="none"/>
        </w:rPr>
        <w:t xml:space="preserve">. </w:t>
      </w:r>
      <w:r w:rsidR="00286B81">
        <w:rPr>
          <w:rFonts w:ascii="Book Antiqua" w:eastAsia="Calibri" w:hAnsi="Book Antiqua"/>
          <w:kern w:val="0"/>
          <w14:ligatures w14:val="none"/>
        </w:rPr>
        <w:t>I do not want the corner of NW 54</w:t>
      </w:r>
      <w:r w:rsidR="00286B81" w:rsidRPr="00286B81">
        <w:rPr>
          <w:rFonts w:ascii="Book Antiqua" w:eastAsia="Calibri" w:hAnsi="Book Antiqua"/>
          <w:kern w:val="0"/>
          <w:vertAlign w:val="superscript"/>
          <w14:ligatures w14:val="none"/>
        </w:rPr>
        <w:t>th</w:t>
      </w:r>
      <w:r w:rsidR="00286B81">
        <w:rPr>
          <w:rFonts w:ascii="Book Antiqua" w:eastAsia="Calibri" w:hAnsi="Book Antiqua"/>
          <w:kern w:val="0"/>
          <w14:ligatures w14:val="none"/>
        </w:rPr>
        <w:t xml:space="preserve"> and N. Redmond to be an entrance to the mobile home park</w:t>
      </w:r>
      <w:r w:rsidR="00BC5E68">
        <w:rPr>
          <w:rFonts w:ascii="Book Antiqua" w:eastAsia="Calibri" w:hAnsi="Book Antiqua"/>
          <w:kern w:val="0"/>
          <w14:ligatures w14:val="none"/>
        </w:rPr>
        <w:t xml:space="preserve">. </w:t>
      </w:r>
    </w:p>
    <w:p w14:paraId="5825B109" w14:textId="77777777" w:rsidR="005A7F20" w:rsidRDefault="005A7F20" w:rsidP="00F13CB5">
      <w:pPr>
        <w:spacing w:after="0"/>
        <w:rPr>
          <w:rFonts w:ascii="Book Antiqua" w:eastAsia="Calibri" w:hAnsi="Book Antiqua"/>
          <w:kern w:val="0"/>
          <w14:ligatures w14:val="none"/>
        </w:rPr>
      </w:pPr>
    </w:p>
    <w:p w14:paraId="0122CB70" w14:textId="39DCE049" w:rsidR="003C5ABA" w:rsidRDefault="005A7F20" w:rsidP="00F13CB5">
      <w:pPr>
        <w:spacing w:after="0"/>
        <w:rPr>
          <w:rFonts w:ascii="Book Antiqua" w:eastAsia="Calibri" w:hAnsi="Book Antiqua"/>
          <w:kern w:val="0"/>
          <w14:ligatures w14:val="none"/>
        </w:rPr>
      </w:pPr>
      <w:r>
        <w:rPr>
          <w:rFonts w:ascii="Book Antiqua" w:eastAsia="Calibri" w:hAnsi="Book Antiqua"/>
          <w:kern w:val="0"/>
          <w14:ligatures w14:val="none"/>
        </w:rPr>
        <w:tab/>
        <w:t>Mr. Watts, resident of 6030 NW 54</w:t>
      </w:r>
      <w:r w:rsidRPr="005A7F20">
        <w:rPr>
          <w:rFonts w:ascii="Book Antiqua" w:eastAsia="Calibri" w:hAnsi="Book Antiqua"/>
          <w:kern w:val="0"/>
          <w:vertAlign w:val="superscript"/>
          <w14:ligatures w14:val="none"/>
        </w:rPr>
        <w:t>th</w:t>
      </w:r>
      <w:r>
        <w:rPr>
          <w:rFonts w:ascii="Book Antiqua" w:eastAsia="Calibri" w:hAnsi="Book Antiqua"/>
          <w:kern w:val="0"/>
          <w14:ligatures w14:val="none"/>
        </w:rPr>
        <w:t xml:space="preserve"> Pl. expressed concerns with </w:t>
      </w:r>
      <w:r w:rsidR="00A276AC">
        <w:rPr>
          <w:rFonts w:ascii="Book Antiqua" w:eastAsia="Calibri" w:hAnsi="Book Antiqua"/>
          <w:kern w:val="0"/>
          <w14:ligatures w14:val="none"/>
        </w:rPr>
        <w:t xml:space="preserve">construction noise and </w:t>
      </w:r>
      <w:r>
        <w:rPr>
          <w:rFonts w:ascii="Book Antiqua" w:eastAsia="Calibri" w:hAnsi="Book Antiqua"/>
          <w:kern w:val="0"/>
          <w14:ligatures w14:val="none"/>
        </w:rPr>
        <w:t xml:space="preserve">the population density. </w:t>
      </w:r>
      <w:r w:rsidR="007C3989">
        <w:rPr>
          <w:rFonts w:ascii="Book Antiqua" w:eastAsia="Calibri" w:hAnsi="Book Antiqua"/>
          <w:kern w:val="0"/>
          <w14:ligatures w14:val="none"/>
        </w:rPr>
        <w:t>He mentioned he has gone by some of the other mobile home parks owned by Stonetown Capital and said you are doing a great job</w:t>
      </w:r>
      <w:r w:rsidR="00BC5E68">
        <w:rPr>
          <w:rFonts w:ascii="Book Antiqua" w:eastAsia="Calibri" w:hAnsi="Book Antiqua"/>
          <w:kern w:val="0"/>
          <w14:ligatures w14:val="none"/>
        </w:rPr>
        <w:t xml:space="preserve">. </w:t>
      </w:r>
      <w:r w:rsidR="005835EF">
        <w:rPr>
          <w:rFonts w:ascii="Book Antiqua" w:eastAsia="Calibri" w:hAnsi="Book Antiqua"/>
          <w:kern w:val="0"/>
          <w14:ligatures w14:val="none"/>
        </w:rPr>
        <w:t>The location in Bethany looks better now than it ever has in the past</w:t>
      </w:r>
      <w:r w:rsidR="00BC5E68">
        <w:rPr>
          <w:rFonts w:ascii="Book Antiqua" w:eastAsia="Calibri" w:hAnsi="Book Antiqua"/>
          <w:kern w:val="0"/>
          <w14:ligatures w14:val="none"/>
        </w:rPr>
        <w:t xml:space="preserve">. </w:t>
      </w:r>
      <w:r w:rsidR="005D2E15">
        <w:rPr>
          <w:rFonts w:ascii="Book Antiqua" w:eastAsia="Calibri" w:hAnsi="Book Antiqua"/>
          <w:kern w:val="0"/>
          <w14:ligatures w14:val="none"/>
        </w:rPr>
        <w:t>He asked if the applicant is renting out spaces or do you own the homes and rent the homes out</w:t>
      </w:r>
      <w:r w:rsidR="00BC5E68">
        <w:rPr>
          <w:rFonts w:ascii="Book Antiqua" w:eastAsia="Calibri" w:hAnsi="Book Antiqua"/>
          <w:kern w:val="0"/>
          <w14:ligatures w14:val="none"/>
        </w:rPr>
        <w:t xml:space="preserve">. </w:t>
      </w:r>
      <w:r w:rsidR="005D2E15">
        <w:rPr>
          <w:rFonts w:ascii="Book Antiqua" w:eastAsia="Calibri" w:hAnsi="Book Antiqua"/>
          <w:kern w:val="0"/>
          <w14:ligatures w14:val="none"/>
        </w:rPr>
        <w:t>Are you going to let people</w:t>
      </w:r>
      <w:r w:rsidR="00287BA7">
        <w:rPr>
          <w:rFonts w:ascii="Book Antiqua" w:eastAsia="Calibri" w:hAnsi="Book Antiqua"/>
          <w:kern w:val="0"/>
          <w14:ligatures w14:val="none"/>
        </w:rPr>
        <w:t xml:space="preserve"> </w:t>
      </w:r>
      <w:r w:rsidR="005D2E15">
        <w:rPr>
          <w:rFonts w:ascii="Book Antiqua" w:eastAsia="Calibri" w:hAnsi="Book Antiqua"/>
          <w:kern w:val="0"/>
          <w14:ligatures w14:val="none"/>
        </w:rPr>
        <w:t>bring in their old w</w:t>
      </w:r>
      <w:r w:rsidR="003F162E">
        <w:rPr>
          <w:rFonts w:ascii="Book Antiqua" w:eastAsia="Calibri" w:hAnsi="Book Antiqua"/>
          <w:kern w:val="0"/>
          <w14:ligatures w14:val="none"/>
        </w:rPr>
        <w:t>o</w:t>
      </w:r>
      <w:r w:rsidR="005D2E15">
        <w:rPr>
          <w:rFonts w:ascii="Book Antiqua" w:eastAsia="Calibri" w:hAnsi="Book Antiqua"/>
          <w:kern w:val="0"/>
          <w14:ligatures w14:val="none"/>
        </w:rPr>
        <w:t xml:space="preserve">rn out </w:t>
      </w:r>
      <w:r w:rsidR="003F162E">
        <w:rPr>
          <w:rFonts w:ascii="Book Antiqua" w:eastAsia="Calibri" w:hAnsi="Book Antiqua"/>
          <w:kern w:val="0"/>
          <w14:ligatures w14:val="none"/>
        </w:rPr>
        <w:t>trailers</w:t>
      </w:r>
      <w:r w:rsidR="00BC5E68">
        <w:rPr>
          <w:rFonts w:ascii="Book Antiqua" w:eastAsia="Calibri" w:hAnsi="Book Antiqua"/>
          <w:kern w:val="0"/>
          <w14:ligatures w14:val="none"/>
        </w:rPr>
        <w:t xml:space="preserve">? </w:t>
      </w:r>
      <w:r w:rsidR="007359CD">
        <w:rPr>
          <w:rFonts w:ascii="Book Antiqua" w:eastAsia="Calibri" w:hAnsi="Book Antiqua"/>
          <w:kern w:val="0"/>
          <w14:ligatures w14:val="none"/>
        </w:rPr>
        <w:t>Is there going to be an active property manager on site?</w:t>
      </w:r>
    </w:p>
    <w:p w14:paraId="030DC156" w14:textId="77777777" w:rsidR="00B55FB8" w:rsidRDefault="00B55FB8" w:rsidP="00F13CB5">
      <w:pPr>
        <w:spacing w:after="0"/>
        <w:rPr>
          <w:rFonts w:ascii="Book Antiqua" w:eastAsia="Calibri" w:hAnsi="Book Antiqua"/>
          <w:kern w:val="0"/>
          <w14:ligatures w14:val="none"/>
        </w:rPr>
      </w:pPr>
    </w:p>
    <w:p w14:paraId="4BD36D96" w14:textId="2F8F7A26" w:rsidR="00B55FB8" w:rsidRDefault="00B55FB8" w:rsidP="00B55FB8">
      <w:pPr>
        <w:spacing w:after="0"/>
        <w:ind w:firstLine="720"/>
        <w:rPr>
          <w:rFonts w:ascii="Book Antiqua" w:eastAsia="Calibri" w:hAnsi="Book Antiqua"/>
          <w:kern w:val="0"/>
          <w14:ligatures w14:val="none"/>
        </w:rPr>
      </w:pPr>
      <w:r>
        <w:rPr>
          <w:rFonts w:ascii="Book Antiqua" w:eastAsia="Calibri" w:hAnsi="Book Antiqua"/>
          <w:kern w:val="0"/>
          <w14:ligatures w14:val="none"/>
        </w:rPr>
        <w:t>Conor Reagan with Stonetown Capital, Applicant</w:t>
      </w:r>
      <w:r w:rsidR="00AA6AF0">
        <w:rPr>
          <w:rFonts w:ascii="Book Antiqua" w:eastAsia="Calibri" w:hAnsi="Book Antiqua"/>
          <w:kern w:val="0"/>
          <w14:ligatures w14:val="none"/>
        </w:rPr>
        <w:t xml:space="preserve"> addressed the questions from the people in the audience</w:t>
      </w:r>
      <w:r w:rsidR="00BC5E68">
        <w:rPr>
          <w:rFonts w:ascii="Book Antiqua" w:eastAsia="Calibri" w:hAnsi="Book Antiqua"/>
          <w:kern w:val="0"/>
          <w14:ligatures w14:val="none"/>
        </w:rPr>
        <w:t xml:space="preserve">. </w:t>
      </w:r>
      <w:r w:rsidR="009C7F7F">
        <w:rPr>
          <w:rFonts w:ascii="Book Antiqua" w:eastAsia="Calibri" w:hAnsi="Book Antiqua"/>
          <w:kern w:val="0"/>
          <w14:ligatures w14:val="none"/>
        </w:rPr>
        <w:t xml:space="preserve">In reference to the entrance, our site plan is not </w:t>
      </w:r>
      <w:r w:rsidR="00BC5E68">
        <w:rPr>
          <w:rFonts w:ascii="Book Antiqua" w:eastAsia="Calibri" w:hAnsi="Book Antiqua"/>
          <w:kern w:val="0"/>
          <w14:ligatures w14:val="none"/>
        </w:rPr>
        <w:t>final,</w:t>
      </w:r>
      <w:r w:rsidR="009C7F7F">
        <w:rPr>
          <w:rFonts w:ascii="Book Antiqua" w:eastAsia="Calibri" w:hAnsi="Book Antiqua"/>
          <w:kern w:val="0"/>
          <w14:ligatures w14:val="none"/>
        </w:rPr>
        <w:t xml:space="preserve"> and we are going to work with the City of Bethany</w:t>
      </w:r>
      <w:r w:rsidR="00F8135D">
        <w:rPr>
          <w:rFonts w:ascii="Book Antiqua" w:eastAsia="Calibri" w:hAnsi="Book Antiqua"/>
          <w:kern w:val="0"/>
          <w14:ligatures w14:val="none"/>
        </w:rPr>
        <w:t xml:space="preserve"> to figure everything out</w:t>
      </w:r>
      <w:r w:rsidR="00BC5E68">
        <w:rPr>
          <w:rFonts w:ascii="Book Antiqua" w:eastAsia="Calibri" w:hAnsi="Book Antiqua"/>
          <w:kern w:val="0"/>
          <w14:ligatures w14:val="none"/>
        </w:rPr>
        <w:t xml:space="preserve">. </w:t>
      </w:r>
      <w:r w:rsidR="00F8135D">
        <w:rPr>
          <w:rFonts w:ascii="Book Antiqua" w:eastAsia="Calibri" w:hAnsi="Book Antiqua"/>
          <w:kern w:val="0"/>
          <w14:ligatures w14:val="none"/>
        </w:rPr>
        <w:t>But as far as Mr. Reagan knows the entrance will not go through Warr Acres, it will come through the existing south side of the park</w:t>
      </w:r>
      <w:r w:rsidR="00BC5E68">
        <w:rPr>
          <w:rFonts w:ascii="Book Antiqua" w:eastAsia="Calibri" w:hAnsi="Book Antiqua"/>
          <w:kern w:val="0"/>
          <w14:ligatures w14:val="none"/>
        </w:rPr>
        <w:t xml:space="preserve">. </w:t>
      </w:r>
      <w:r w:rsidR="00370C56">
        <w:rPr>
          <w:rFonts w:ascii="Book Antiqua" w:eastAsia="Calibri" w:hAnsi="Book Antiqua"/>
          <w:kern w:val="0"/>
          <w14:ligatures w14:val="none"/>
        </w:rPr>
        <w:t>As far as the field area, permission was not give to any children to do whatever they were doing in the field</w:t>
      </w:r>
      <w:r w:rsidR="00BC5E68">
        <w:rPr>
          <w:rFonts w:ascii="Book Antiqua" w:eastAsia="Calibri" w:hAnsi="Book Antiqua"/>
          <w:kern w:val="0"/>
          <w14:ligatures w14:val="none"/>
        </w:rPr>
        <w:t xml:space="preserve">. </w:t>
      </w:r>
      <w:r w:rsidR="00370C56">
        <w:rPr>
          <w:rFonts w:ascii="Book Antiqua" w:eastAsia="Calibri" w:hAnsi="Book Antiqua"/>
          <w:kern w:val="0"/>
          <w14:ligatures w14:val="none"/>
        </w:rPr>
        <w:t>In terms of the older homes in community, so we do not kick anybody out of the community</w:t>
      </w:r>
      <w:r w:rsidR="00BC5E68">
        <w:rPr>
          <w:rFonts w:ascii="Book Antiqua" w:eastAsia="Calibri" w:hAnsi="Book Antiqua"/>
          <w:kern w:val="0"/>
          <w14:ligatures w14:val="none"/>
        </w:rPr>
        <w:t xml:space="preserve">. </w:t>
      </w:r>
      <w:r w:rsidR="00370C56">
        <w:rPr>
          <w:rFonts w:ascii="Book Antiqua" w:eastAsia="Calibri" w:hAnsi="Book Antiqua"/>
          <w:kern w:val="0"/>
          <w14:ligatures w14:val="none"/>
        </w:rPr>
        <w:t>If people are following rules and regulations and paying their rent</w:t>
      </w:r>
      <w:r w:rsidR="00DD5BF0">
        <w:rPr>
          <w:rFonts w:ascii="Book Antiqua" w:eastAsia="Calibri" w:hAnsi="Book Antiqua"/>
          <w:kern w:val="0"/>
          <w14:ligatures w14:val="none"/>
        </w:rPr>
        <w:t>, and not doing anything dangerous or violent and keep their home in relatively good condition, we are not in the business of kicking people out.</w:t>
      </w:r>
      <w:r w:rsidR="00F40A66">
        <w:rPr>
          <w:rFonts w:ascii="Book Antiqua" w:eastAsia="Calibri" w:hAnsi="Book Antiqua"/>
          <w:kern w:val="0"/>
          <w14:ligatures w14:val="none"/>
        </w:rPr>
        <w:t xml:space="preserve"> But we have taken a lot of the abandon homes out and cleaned up the lots</w:t>
      </w:r>
      <w:r w:rsidR="00BC5E68">
        <w:rPr>
          <w:rFonts w:ascii="Book Antiqua" w:eastAsia="Calibri" w:hAnsi="Book Antiqua"/>
          <w:kern w:val="0"/>
          <w14:ligatures w14:val="none"/>
        </w:rPr>
        <w:t xml:space="preserve">. </w:t>
      </w:r>
      <w:r w:rsidR="00962970">
        <w:rPr>
          <w:rFonts w:ascii="Book Antiqua" w:eastAsia="Calibri" w:hAnsi="Book Antiqua"/>
          <w:kern w:val="0"/>
          <w14:ligatures w14:val="none"/>
        </w:rPr>
        <w:t>Over time as people move out, the homes will become newer and newer</w:t>
      </w:r>
      <w:r w:rsidR="00BC5E68">
        <w:rPr>
          <w:rFonts w:ascii="Book Antiqua" w:eastAsia="Calibri" w:hAnsi="Book Antiqua"/>
          <w:kern w:val="0"/>
          <w14:ligatures w14:val="none"/>
        </w:rPr>
        <w:t xml:space="preserve">. </w:t>
      </w:r>
      <w:r w:rsidR="009B01AD">
        <w:rPr>
          <w:rFonts w:ascii="Book Antiqua" w:eastAsia="Calibri" w:hAnsi="Book Antiqua"/>
          <w:kern w:val="0"/>
          <w14:ligatures w14:val="none"/>
        </w:rPr>
        <w:t>There will be active management on site</w:t>
      </w:r>
      <w:r w:rsidR="00BC5E68">
        <w:rPr>
          <w:rFonts w:ascii="Book Antiqua" w:eastAsia="Calibri" w:hAnsi="Book Antiqua"/>
          <w:kern w:val="0"/>
          <w14:ligatures w14:val="none"/>
        </w:rPr>
        <w:t xml:space="preserve">. </w:t>
      </w:r>
      <w:r w:rsidR="009B01AD">
        <w:rPr>
          <w:rFonts w:ascii="Book Antiqua" w:eastAsia="Calibri" w:hAnsi="Book Antiqua"/>
          <w:kern w:val="0"/>
          <w14:ligatures w14:val="none"/>
        </w:rPr>
        <w:t>Also, we will explore the fencing idea with the City of Bethany</w:t>
      </w:r>
      <w:r w:rsidR="00BC5E68">
        <w:rPr>
          <w:rFonts w:ascii="Book Antiqua" w:eastAsia="Calibri" w:hAnsi="Book Antiqua"/>
          <w:kern w:val="0"/>
          <w14:ligatures w14:val="none"/>
        </w:rPr>
        <w:t xml:space="preserve">. </w:t>
      </w:r>
    </w:p>
    <w:p w14:paraId="1EE58AEE" w14:textId="77777777" w:rsidR="004251EF" w:rsidRDefault="004251EF" w:rsidP="004251EF">
      <w:pPr>
        <w:spacing w:after="0"/>
        <w:rPr>
          <w:rFonts w:ascii="Book Antiqua" w:eastAsia="Calibri" w:hAnsi="Book Antiqua"/>
          <w:kern w:val="0"/>
          <w14:ligatures w14:val="none"/>
        </w:rPr>
      </w:pPr>
    </w:p>
    <w:p w14:paraId="18707242" w14:textId="10797A54" w:rsidR="004251EF" w:rsidRPr="0061389A" w:rsidRDefault="004251EF" w:rsidP="004251EF">
      <w:pPr>
        <w:spacing w:after="0"/>
        <w:rPr>
          <w:rFonts w:ascii="Book Antiqua" w:eastAsia="Calibri" w:hAnsi="Book Antiqua"/>
          <w:kern w:val="0"/>
          <w14:ligatures w14:val="none"/>
        </w:rPr>
      </w:pPr>
      <w:r>
        <w:rPr>
          <w:rFonts w:ascii="Book Antiqua" w:eastAsia="Calibri" w:hAnsi="Book Antiqua"/>
          <w:kern w:val="0"/>
          <w14:ligatures w14:val="none"/>
        </w:rPr>
        <w:tab/>
        <w:t xml:space="preserve">Motion was made by Steve Marx, seconded by Arvel Williams to recommend approving the rezoning of </w:t>
      </w:r>
      <w:r w:rsidRPr="0061389A">
        <w:rPr>
          <w:rFonts w:ascii="Book Antiqua" w:eastAsia="Calibri" w:hAnsi="Book Antiqua"/>
          <w:kern w:val="0"/>
          <w14:ligatures w14:val="none"/>
        </w:rPr>
        <w:t>the property located at 5200 N</w:t>
      </w:r>
      <w:r w:rsidR="00371BFF">
        <w:rPr>
          <w:rFonts w:ascii="Book Antiqua" w:eastAsia="Calibri" w:hAnsi="Book Antiqua"/>
          <w:kern w:val="0"/>
          <w14:ligatures w14:val="none"/>
        </w:rPr>
        <w:t>.</w:t>
      </w:r>
      <w:r w:rsidRPr="0061389A">
        <w:rPr>
          <w:rFonts w:ascii="Book Antiqua" w:eastAsia="Calibri" w:hAnsi="Book Antiqua"/>
          <w:kern w:val="0"/>
          <w14:ligatures w14:val="none"/>
        </w:rPr>
        <w:t xml:space="preserve"> Peniel Ave</w:t>
      </w:r>
      <w:r w:rsidR="00371BFF">
        <w:rPr>
          <w:rFonts w:ascii="Book Antiqua" w:eastAsia="Calibri" w:hAnsi="Book Antiqua"/>
          <w:kern w:val="0"/>
          <w14:ligatures w14:val="none"/>
        </w:rPr>
        <w:t>.</w:t>
      </w:r>
      <w:r w:rsidRPr="0061389A">
        <w:rPr>
          <w:rFonts w:ascii="Book Antiqua" w:eastAsia="Calibri" w:hAnsi="Book Antiqua"/>
          <w:kern w:val="0"/>
          <w14:ligatures w14:val="none"/>
        </w:rPr>
        <w:t xml:space="preserve"> from R-M (Residential- Multi Family) to MHP (Mobile/</w:t>
      </w:r>
      <w:r w:rsidRPr="0061389A">
        <w:rPr>
          <w:rFonts w:ascii="Times New Roman" w:hAnsi="Times New Roman"/>
        </w:rPr>
        <w:t xml:space="preserve"> Manufactured</w:t>
      </w:r>
      <w:r w:rsidRPr="0061389A">
        <w:rPr>
          <w:rFonts w:ascii="Book Antiqua" w:eastAsia="Calibri" w:hAnsi="Book Antiqua"/>
          <w:kern w:val="0"/>
          <w14:ligatures w14:val="none"/>
        </w:rPr>
        <w:t xml:space="preserve"> Home Park)</w:t>
      </w:r>
      <w:r w:rsidR="00BC5E68" w:rsidRPr="0061389A">
        <w:rPr>
          <w:rFonts w:ascii="Book Antiqua" w:eastAsia="Calibri" w:hAnsi="Book Antiqua"/>
          <w:kern w:val="0"/>
          <w14:ligatures w14:val="none"/>
        </w:rPr>
        <w:t>.</w:t>
      </w:r>
      <w:r w:rsidR="00BC5E68">
        <w:rPr>
          <w:rFonts w:ascii="Book Antiqua" w:eastAsia="Calibri" w:hAnsi="Book Antiqua"/>
          <w:kern w:val="0"/>
          <w14:ligatures w14:val="none"/>
        </w:rPr>
        <w:t xml:space="preserve"> </w:t>
      </w:r>
      <w:r>
        <w:rPr>
          <w:rFonts w:ascii="Book Antiqua" w:eastAsia="Calibri" w:hAnsi="Book Antiqua"/>
          <w:kern w:val="0"/>
          <w14:ligatures w14:val="none"/>
        </w:rPr>
        <w:t>The votes are as follows:  AYE- James Clemmer, Sam Thurman, Robert Helton, Steve Marx, Jennifer Edmonson, Arvel Williams</w:t>
      </w:r>
      <w:r w:rsidR="00BC5E68">
        <w:rPr>
          <w:rFonts w:ascii="Book Antiqua" w:eastAsia="Calibri" w:hAnsi="Book Antiqua"/>
          <w:kern w:val="0"/>
          <w14:ligatures w14:val="none"/>
        </w:rPr>
        <w:t xml:space="preserve">. </w:t>
      </w:r>
      <w:r>
        <w:rPr>
          <w:rFonts w:ascii="Book Antiqua" w:eastAsia="Calibri" w:hAnsi="Book Antiqua"/>
          <w:kern w:val="0"/>
          <w14:ligatures w14:val="none"/>
        </w:rPr>
        <w:t>NAY- None</w:t>
      </w:r>
      <w:r w:rsidR="00BC5E68">
        <w:rPr>
          <w:rFonts w:ascii="Book Antiqua" w:eastAsia="Calibri" w:hAnsi="Book Antiqua"/>
          <w:kern w:val="0"/>
          <w14:ligatures w14:val="none"/>
        </w:rPr>
        <w:t xml:space="preserve">. </w:t>
      </w:r>
      <w:r>
        <w:rPr>
          <w:rFonts w:ascii="Book Antiqua" w:eastAsia="Calibri" w:hAnsi="Book Antiqua"/>
          <w:kern w:val="0"/>
          <w14:ligatures w14:val="none"/>
        </w:rPr>
        <w:t>ABSTAIN- None</w:t>
      </w:r>
      <w:r w:rsidR="00BC5E68">
        <w:rPr>
          <w:rFonts w:ascii="Book Antiqua" w:eastAsia="Calibri" w:hAnsi="Book Antiqua"/>
          <w:kern w:val="0"/>
          <w14:ligatures w14:val="none"/>
        </w:rPr>
        <w:t xml:space="preserve">. </w:t>
      </w:r>
      <w:r>
        <w:rPr>
          <w:rFonts w:ascii="Book Antiqua" w:eastAsia="Calibri" w:hAnsi="Book Antiqua"/>
          <w:kern w:val="0"/>
          <w14:ligatures w14:val="none"/>
        </w:rPr>
        <w:t>The motion carried unanimously 6 – 0.</w:t>
      </w:r>
    </w:p>
    <w:p w14:paraId="583EB0C6" w14:textId="2CDC0B58" w:rsidR="004251EF" w:rsidRDefault="004251EF" w:rsidP="004251EF">
      <w:pPr>
        <w:spacing w:after="0"/>
        <w:rPr>
          <w:rFonts w:ascii="Book Antiqua" w:eastAsia="Calibri" w:hAnsi="Book Antiqua"/>
          <w:kern w:val="0"/>
          <w14:ligatures w14:val="none"/>
        </w:rPr>
      </w:pPr>
    </w:p>
    <w:p w14:paraId="33EC0B22" w14:textId="7F634FF5" w:rsidR="00F13CB5" w:rsidRPr="0061389A" w:rsidRDefault="00F13CB5" w:rsidP="00F13CB5">
      <w:pPr>
        <w:spacing w:after="0"/>
        <w:rPr>
          <w:rFonts w:ascii="Book Antiqua" w:hAnsi="Book Antiqua"/>
        </w:rPr>
      </w:pPr>
      <w:r w:rsidRPr="0061389A">
        <w:rPr>
          <w:rFonts w:ascii="Book Antiqua" w:hAnsi="Book Antiqua"/>
          <w:b/>
          <w:bCs/>
          <w:u w:val="single"/>
        </w:rPr>
        <w:t>ITEM 2</w:t>
      </w:r>
      <w:r w:rsidRPr="0061389A">
        <w:rPr>
          <w:rFonts w:ascii="Book Antiqua" w:hAnsi="Book Antiqua"/>
          <w:b/>
          <w:bCs/>
        </w:rPr>
        <w:t>:</w:t>
      </w:r>
      <w:r w:rsidRPr="0061389A">
        <w:rPr>
          <w:rFonts w:ascii="Book Antiqua" w:hAnsi="Book Antiqua"/>
          <w:b/>
          <w:bCs/>
        </w:rPr>
        <w:tab/>
        <w:t>PC 26-16</w:t>
      </w:r>
      <w:r w:rsidRPr="0061389A">
        <w:rPr>
          <w:rFonts w:ascii="Book Antiqua" w:hAnsi="Book Antiqua"/>
        </w:rPr>
        <w:tab/>
      </w:r>
    </w:p>
    <w:p w14:paraId="0173EC53" w14:textId="77777777" w:rsidR="00F13CB5" w:rsidRPr="0061389A" w:rsidRDefault="00F13CB5" w:rsidP="00F13CB5">
      <w:pPr>
        <w:spacing w:after="0"/>
        <w:ind w:left="1440"/>
        <w:rPr>
          <w:rFonts w:ascii="Book Antiqua" w:hAnsi="Book Antiqua" w:cs="Times New Roman"/>
        </w:rPr>
      </w:pPr>
      <w:r w:rsidRPr="0061389A">
        <w:rPr>
          <w:rFonts w:ascii="Book Antiqua" w:hAnsi="Book Antiqua" w:cs="Times New Roman"/>
        </w:rPr>
        <w:t>Consider a final plat request from West Oak Bethany, LP, Applicant and Property Owner, Carlson Ventures LLC, to subdivide 8.62 acres into 22 lots located approximately along NW 27th &amp; N Divis Ave.</w:t>
      </w:r>
    </w:p>
    <w:p w14:paraId="573DDEE1" w14:textId="77777777" w:rsidR="00F13CB5" w:rsidRPr="0061389A" w:rsidRDefault="00F13CB5" w:rsidP="00F13CB5">
      <w:pPr>
        <w:spacing w:after="0"/>
        <w:ind w:left="1440"/>
        <w:rPr>
          <w:rFonts w:ascii="Book Antiqua" w:hAnsi="Book Antiqua" w:cs="Times New Roman"/>
        </w:rPr>
      </w:pPr>
    </w:p>
    <w:p w14:paraId="7B9C3674" w14:textId="77777777" w:rsidR="00F13CB5" w:rsidRPr="0061389A" w:rsidRDefault="00F13CB5" w:rsidP="00F13CB5">
      <w:pPr>
        <w:spacing w:after="0"/>
        <w:rPr>
          <w:rFonts w:ascii="Book Antiqua" w:eastAsia="Aptos" w:hAnsi="Book Antiqua" w:cs="Times New Roman"/>
        </w:rPr>
      </w:pPr>
      <w:r w:rsidRPr="0061389A">
        <w:rPr>
          <w:rFonts w:ascii="Book Antiqua" w:hAnsi="Book Antiqua" w:cs="Times New Roman"/>
          <w:b/>
          <w:bCs/>
          <w:u w:val="single"/>
        </w:rPr>
        <w:t>Legal Description</w:t>
      </w:r>
      <w:r w:rsidRPr="0061389A">
        <w:rPr>
          <w:rFonts w:ascii="Book Antiqua" w:hAnsi="Book Antiqua" w:cs="Times New Roman"/>
        </w:rPr>
        <w:t xml:space="preserve">: </w:t>
      </w:r>
      <w:r w:rsidRPr="0061389A">
        <w:rPr>
          <w:rFonts w:ascii="Book Antiqua" w:eastAsia="Aptos" w:hAnsi="Book Antiqua" w:cs="Times New Roman"/>
        </w:rPr>
        <w:t>A Subdivision of the Southeast Quarter (SE/4), Section Twenty (20), Township Twelve (12) North Range Four (4) West of the Indian Meridian, Oklahoma County, Oklahoma</w:t>
      </w:r>
    </w:p>
    <w:p w14:paraId="32E1E7D8" w14:textId="77777777" w:rsidR="00F13CB5" w:rsidRDefault="00F13CB5" w:rsidP="00F13CB5">
      <w:pPr>
        <w:spacing w:after="0"/>
        <w:rPr>
          <w:rFonts w:ascii="Book Antiqua" w:hAnsi="Book Antiqua"/>
          <w:b/>
          <w:bCs/>
        </w:rPr>
      </w:pPr>
      <w:r w:rsidRPr="0061389A">
        <w:rPr>
          <w:rFonts w:ascii="Book Antiqua" w:hAnsi="Book Antiqua"/>
          <w:b/>
          <w:bCs/>
        </w:rPr>
        <w:t>(ITEM TO BE HEARD BY CITY COUNCIL ON MAY 19, 2026.)</w:t>
      </w:r>
    </w:p>
    <w:p w14:paraId="669B1005" w14:textId="77777777" w:rsidR="00E41A82" w:rsidRDefault="00E41A82" w:rsidP="00F13CB5">
      <w:pPr>
        <w:spacing w:after="0"/>
        <w:rPr>
          <w:rFonts w:ascii="Book Antiqua" w:hAnsi="Book Antiqua"/>
          <w:b/>
          <w:bCs/>
        </w:rPr>
      </w:pPr>
    </w:p>
    <w:p w14:paraId="693493C2" w14:textId="7DC5FF42" w:rsidR="00E41A82" w:rsidRDefault="00E41A82" w:rsidP="00E41A82">
      <w:pPr>
        <w:spacing w:after="0"/>
        <w:rPr>
          <w:rFonts w:ascii="Book Antiqua" w:hAnsi="Book Antiqua" w:cs="Times New Roman"/>
        </w:rPr>
      </w:pPr>
      <w:r>
        <w:rPr>
          <w:rFonts w:ascii="Book Antiqua" w:hAnsi="Book Antiqua"/>
          <w:b/>
          <w:bCs/>
          <w:u w:val="single"/>
        </w:rPr>
        <w:t>ACTION</w:t>
      </w:r>
      <w:r>
        <w:rPr>
          <w:rFonts w:ascii="Book Antiqua" w:hAnsi="Book Antiqua"/>
          <w:b/>
          <w:bCs/>
        </w:rPr>
        <w:t>:</w:t>
      </w:r>
      <w:r>
        <w:rPr>
          <w:rFonts w:ascii="Book Antiqua" w:hAnsi="Book Antiqua"/>
        </w:rPr>
        <w:t xml:space="preserve">  Raquelynne Diaz, Comm. Dev. Associate presented the staff report to consider </w:t>
      </w:r>
      <w:r w:rsidRPr="0061389A">
        <w:rPr>
          <w:rFonts w:ascii="Book Antiqua" w:hAnsi="Book Antiqua" w:cs="Times New Roman"/>
        </w:rPr>
        <w:t>a final plat request from West Oak Bethany, LP, Applicant and</w:t>
      </w:r>
      <w:r w:rsidR="00EA5008">
        <w:rPr>
          <w:rFonts w:ascii="Book Antiqua" w:hAnsi="Book Antiqua" w:cs="Times New Roman"/>
        </w:rPr>
        <w:t xml:space="preserve"> </w:t>
      </w:r>
      <w:r w:rsidR="00EA5008" w:rsidRPr="0061389A">
        <w:rPr>
          <w:rFonts w:ascii="Book Antiqua" w:hAnsi="Book Antiqua" w:cs="Times New Roman"/>
        </w:rPr>
        <w:t>Carlson Ventures LLC</w:t>
      </w:r>
      <w:r w:rsidR="00EA5008">
        <w:rPr>
          <w:rFonts w:ascii="Book Antiqua" w:hAnsi="Book Antiqua" w:cs="Times New Roman"/>
        </w:rPr>
        <w:t>,</w:t>
      </w:r>
      <w:r w:rsidRPr="0061389A">
        <w:rPr>
          <w:rFonts w:ascii="Book Antiqua" w:hAnsi="Book Antiqua" w:cs="Times New Roman"/>
        </w:rPr>
        <w:t xml:space="preserve"> Property Owner</w:t>
      </w:r>
      <w:r w:rsidR="00EA5008">
        <w:rPr>
          <w:rFonts w:ascii="Book Antiqua" w:hAnsi="Book Antiqua" w:cs="Times New Roman"/>
        </w:rPr>
        <w:t xml:space="preserve"> </w:t>
      </w:r>
      <w:r w:rsidRPr="0061389A">
        <w:rPr>
          <w:rFonts w:ascii="Book Antiqua" w:hAnsi="Book Antiqua" w:cs="Times New Roman"/>
        </w:rPr>
        <w:t>to subdivide 8.62 acres into 22 lots located approximately along NW 27th &amp; N Divis Ave.</w:t>
      </w:r>
      <w:r w:rsidR="00611398">
        <w:rPr>
          <w:rFonts w:ascii="Book Antiqua" w:hAnsi="Book Antiqua" w:cs="Times New Roman"/>
        </w:rPr>
        <w:t xml:space="preserve"> The current zoning of this area is PUD, Planned Unit Development</w:t>
      </w:r>
      <w:r w:rsidR="00BC5E68">
        <w:rPr>
          <w:rFonts w:ascii="Book Antiqua" w:hAnsi="Book Antiqua" w:cs="Times New Roman"/>
        </w:rPr>
        <w:t xml:space="preserve">. </w:t>
      </w:r>
      <w:r w:rsidR="00611398">
        <w:rPr>
          <w:rFonts w:ascii="Book Antiqua" w:hAnsi="Book Antiqua" w:cs="Times New Roman"/>
        </w:rPr>
        <w:t>Teim Engineering (City’s Engineer) has approved all plans</w:t>
      </w:r>
      <w:r w:rsidR="00BC5E68">
        <w:rPr>
          <w:rFonts w:ascii="Book Antiqua" w:hAnsi="Book Antiqua" w:cs="Times New Roman"/>
        </w:rPr>
        <w:t xml:space="preserve">. </w:t>
      </w:r>
      <w:r w:rsidR="00611398">
        <w:rPr>
          <w:rFonts w:ascii="Book Antiqua" w:hAnsi="Book Antiqua" w:cs="Times New Roman"/>
        </w:rPr>
        <w:t>Sidewalks will be installed along NW 27</w:t>
      </w:r>
      <w:r w:rsidR="00611398" w:rsidRPr="00611398">
        <w:rPr>
          <w:rFonts w:ascii="Book Antiqua" w:hAnsi="Book Antiqua" w:cs="Times New Roman"/>
          <w:vertAlign w:val="superscript"/>
        </w:rPr>
        <w:t>th</w:t>
      </w:r>
      <w:r w:rsidR="00611398">
        <w:rPr>
          <w:rFonts w:ascii="Book Antiqua" w:hAnsi="Book Antiqua" w:cs="Times New Roman"/>
        </w:rPr>
        <w:t xml:space="preserve"> </w:t>
      </w:r>
      <w:r w:rsidR="00BC5E68">
        <w:rPr>
          <w:rFonts w:ascii="Book Antiqua" w:hAnsi="Book Antiqua" w:cs="Times New Roman"/>
        </w:rPr>
        <w:t xml:space="preserve">St. </w:t>
      </w:r>
      <w:r w:rsidR="00611398">
        <w:rPr>
          <w:rFonts w:ascii="Book Antiqua" w:hAnsi="Book Antiqua" w:cs="Times New Roman"/>
        </w:rPr>
        <w:t>The preliminary plat and rezoning has already be approved by the City Council, and now the applicant is here for final plat approval.</w:t>
      </w:r>
    </w:p>
    <w:p w14:paraId="013A7E9A" w14:textId="77777777" w:rsidR="00076C6B" w:rsidRDefault="00076C6B" w:rsidP="00E41A82">
      <w:pPr>
        <w:spacing w:after="0"/>
        <w:rPr>
          <w:rFonts w:ascii="Book Antiqua" w:hAnsi="Book Antiqua" w:cs="Times New Roman"/>
        </w:rPr>
      </w:pPr>
    </w:p>
    <w:p w14:paraId="6D20AAD9" w14:textId="1D913BBC" w:rsidR="00076C6B" w:rsidRDefault="00076C6B" w:rsidP="00E41A82">
      <w:pPr>
        <w:spacing w:after="0"/>
        <w:rPr>
          <w:rFonts w:ascii="Book Antiqua" w:hAnsi="Book Antiqua" w:cs="Times New Roman"/>
        </w:rPr>
      </w:pPr>
      <w:r>
        <w:rPr>
          <w:rFonts w:ascii="Book Antiqua" w:hAnsi="Book Antiqua" w:cs="Times New Roman"/>
        </w:rPr>
        <w:tab/>
        <w:t>Erick Silva, Representing West Oak Village stated we are the developers that are proposing the final plat to be approved</w:t>
      </w:r>
      <w:r w:rsidR="00BC5E68">
        <w:rPr>
          <w:rFonts w:ascii="Book Antiqua" w:hAnsi="Book Antiqua" w:cs="Times New Roman"/>
        </w:rPr>
        <w:t xml:space="preserve">. </w:t>
      </w:r>
      <w:r>
        <w:rPr>
          <w:rFonts w:ascii="Book Antiqua" w:hAnsi="Book Antiqua" w:cs="Times New Roman"/>
        </w:rPr>
        <w:t>We have been working with the City’s engineer and are here to answer any questions</w:t>
      </w:r>
      <w:r w:rsidR="00BC5E68">
        <w:rPr>
          <w:rFonts w:ascii="Book Antiqua" w:hAnsi="Book Antiqua" w:cs="Times New Roman"/>
        </w:rPr>
        <w:t xml:space="preserve">. </w:t>
      </w:r>
      <w:r>
        <w:rPr>
          <w:rFonts w:ascii="Book Antiqua" w:hAnsi="Book Antiqua" w:cs="Times New Roman"/>
        </w:rPr>
        <w:t>We have addressed all the concerns the Planning Commission had and should be in compliance with Fire Department and all the departments</w:t>
      </w:r>
      <w:r w:rsidR="00BC5E68">
        <w:rPr>
          <w:rFonts w:ascii="Book Antiqua" w:hAnsi="Book Antiqua" w:cs="Times New Roman"/>
        </w:rPr>
        <w:t xml:space="preserve">. </w:t>
      </w:r>
      <w:r w:rsidR="00226231">
        <w:rPr>
          <w:rFonts w:ascii="Book Antiqua" w:hAnsi="Book Antiqua" w:cs="Times New Roman"/>
        </w:rPr>
        <w:t>My engineer is here and can answer all the technical questions the Planning Commission may have tonight</w:t>
      </w:r>
      <w:r w:rsidR="00BC5E68">
        <w:rPr>
          <w:rFonts w:ascii="Book Antiqua" w:hAnsi="Book Antiqua" w:cs="Times New Roman"/>
        </w:rPr>
        <w:t xml:space="preserve">. </w:t>
      </w:r>
    </w:p>
    <w:p w14:paraId="1C1965E2" w14:textId="77777777" w:rsidR="00CD7BCC" w:rsidRDefault="00CD7BCC" w:rsidP="00E41A82">
      <w:pPr>
        <w:spacing w:after="0"/>
        <w:rPr>
          <w:rFonts w:ascii="Book Antiqua" w:hAnsi="Book Antiqua" w:cs="Times New Roman"/>
        </w:rPr>
      </w:pPr>
    </w:p>
    <w:p w14:paraId="10768989" w14:textId="03B01A2F" w:rsidR="00CD7BCC" w:rsidRDefault="00CD7BCC" w:rsidP="00E41A82">
      <w:pPr>
        <w:spacing w:after="0"/>
        <w:rPr>
          <w:rFonts w:ascii="Book Antiqua" w:hAnsi="Book Antiqua" w:cs="Times New Roman"/>
        </w:rPr>
      </w:pPr>
      <w:r>
        <w:rPr>
          <w:rFonts w:ascii="Book Antiqua" w:hAnsi="Book Antiqua" w:cs="Times New Roman"/>
        </w:rPr>
        <w:tab/>
      </w:r>
      <w:r w:rsidR="008B61C4">
        <w:rPr>
          <w:rFonts w:ascii="Book Antiqua" w:hAnsi="Book Antiqua" w:cs="Times New Roman"/>
        </w:rPr>
        <w:t>After some discussion on drainage and streets, Jon Doyle Engineer for applicant stated the streets and drainage will meet city codes</w:t>
      </w:r>
      <w:r w:rsidR="00BC5E68">
        <w:rPr>
          <w:rFonts w:ascii="Book Antiqua" w:hAnsi="Book Antiqua" w:cs="Times New Roman"/>
        </w:rPr>
        <w:t xml:space="preserve">. </w:t>
      </w:r>
    </w:p>
    <w:p w14:paraId="0971EDC8" w14:textId="77777777" w:rsidR="001873DE" w:rsidRDefault="001873DE" w:rsidP="00E41A82">
      <w:pPr>
        <w:spacing w:after="0"/>
        <w:rPr>
          <w:rFonts w:ascii="Book Antiqua" w:hAnsi="Book Antiqua" w:cs="Times New Roman"/>
        </w:rPr>
      </w:pPr>
    </w:p>
    <w:p w14:paraId="29808FC6" w14:textId="24084403" w:rsidR="001873DE" w:rsidRDefault="001873DE" w:rsidP="00E41A82">
      <w:pPr>
        <w:spacing w:after="0"/>
        <w:rPr>
          <w:rFonts w:ascii="Book Antiqua" w:hAnsi="Book Antiqua" w:cs="Times New Roman"/>
        </w:rPr>
      </w:pPr>
      <w:r>
        <w:rPr>
          <w:rFonts w:ascii="Book Antiqua" w:hAnsi="Book Antiqua" w:cs="Times New Roman"/>
        </w:rPr>
        <w:tab/>
        <w:t>Commissioner Helton mentioned this request is circumventing our ordinances for duplexes.</w:t>
      </w:r>
    </w:p>
    <w:p w14:paraId="5638767D" w14:textId="77777777" w:rsidR="00355B31" w:rsidRDefault="00355B31" w:rsidP="00E41A82">
      <w:pPr>
        <w:spacing w:after="0"/>
        <w:rPr>
          <w:rFonts w:ascii="Book Antiqua" w:hAnsi="Book Antiqua" w:cs="Times New Roman"/>
        </w:rPr>
      </w:pPr>
    </w:p>
    <w:p w14:paraId="12F4BAD8" w14:textId="1DF42EF1" w:rsidR="00355B31" w:rsidRDefault="00355B31" w:rsidP="00E41A82">
      <w:pPr>
        <w:spacing w:after="0"/>
        <w:rPr>
          <w:rFonts w:ascii="Book Antiqua" w:hAnsi="Book Antiqua" w:cs="Times New Roman"/>
        </w:rPr>
      </w:pPr>
      <w:r>
        <w:rPr>
          <w:rFonts w:ascii="Book Antiqua" w:hAnsi="Book Antiqua" w:cs="Times New Roman"/>
        </w:rPr>
        <w:tab/>
        <w:t xml:space="preserve">Brett Crecelius, Comm. Dev. Director asked if there were any other questions from the Planning Commission on the final plat. </w:t>
      </w:r>
    </w:p>
    <w:p w14:paraId="0E9246EA" w14:textId="77777777" w:rsidR="00355B31" w:rsidRDefault="00355B31" w:rsidP="00E41A82">
      <w:pPr>
        <w:spacing w:after="0"/>
        <w:rPr>
          <w:rFonts w:ascii="Book Antiqua" w:hAnsi="Book Antiqua" w:cs="Times New Roman"/>
        </w:rPr>
      </w:pPr>
    </w:p>
    <w:p w14:paraId="0FD1D765" w14:textId="3BB9A081" w:rsidR="00765326" w:rsidRDefault="00765326" w:rsidP="00765326">
      <w:pPr>
        <w:spacing w:after="0"/>
        <w:rPr>
          <w:rFonts w:ascii="Book Antiqua" w:hAnsi="Book Antiqua" w:cs="Times New Roman"/>
        </w:rPr>
      </w:pPr>
      <w:r>
        <w:rPr>
          <w:rFonts w:ascii="Book Antiqua" w:hAnsi="Book Antiqua" w:cs="Times New Roman"/>
        </w:rPr>
        <w:tab/>
        <w:t xml:space="preserve">Motion was made by Arvel Williams, seconded by Sam Thurman to recommend approving the </w:t>
      </w:r>
      <w:r w:rsidRPr="0061389A">
        <w:rPr>
          <w:rFonts w:ascii="Book Antiqua" w:hAnsi="Book Antiqua" w:cs="Times New Roman"/>
        </w:rPr>
        <w:t xml:space="preserve">final plat </w:t>
      </w:r>
      <w:r>
        <w:rPr>
          <w:rFonts w:ascii="Book Antiqua" w:hAnsi="Book Antiqua" w:cs="Times New Roman"/>
        </w:rPr>
        <w:t xml:space="preserve">to </w:t>
      </w:r>
      <w:r w:rsidRPr="0061389A">
        <w:rPr>
          <w:rFonts w:ascii="Book Antiqua" w:hAnsi="Book Antiqua" w:cs="Times New Roman"/>
        </w:rPr>
        <w:t>subdivide 8.62 acres into 22 lots located approximately along NW 27th &amp; N Divis Ave.</w:t>
      </w:r>
      <w:r>
        <w:rPr>
          <w:rFonts w:ascii="Book Antiqua" w:hAnsi="Book Antiqua" w:cs="Times New Roman"/>
        </w:rPr>
        <w:t xml:space="preserve"> The votes are as follows:  AYE- James Clemmer, Sam Thurman, Steve Marx, Arvel Williams. NAY- Robert Helton, Jennifer Edmonson. ABSTAIN- None. The motion carried 4-2-0.</w:t>
      </w:r>
    </w:p>
    <w:p w14:paraId="09ED5F33" w14:textId="77777777" w:rsidR="00765326" w:rsidRDefault="00765326" w:rsidP="00765326">
      <w:pPr>
        <w:spacing w:after="0"/>
        <w:rPr>
          <w:rFonts w:ascii="Book Antiqua" w:hAnsi="Book Antiqua" w:cs="Times New Roman"/>
        </w:rPr>
      </w:pPr>
    </w:p>
    <w:p w14:paraId="1886E4E2" w14:textId="77777777" w:rsidR="00F13CB5" w:rsidRPr="0061389A" w:rsidRDefault="00F13CB5" w:rsidP="00F13CB5">
      <w:pPr>
        <w:spacing w:after="0"/>
        <w:rPr>
          <w:rFonts w:ascii="Book Antiqua" w:hAnsi="Book Antiqua"/>
        </w:rPr>
      </w:pPr>
      <w:r w:rsidRPr="0061389A">
        <w:rPr>
          <w:rFonts w:ascii="Book Antiqua" w:hAnsi="Book Antiqua"/>
          <w:b/>
          <w:bCs/>
          <w:u w:val="single"/>
        </w:rPr>
        <w:t>ITEM 3</w:t>
      </w:r>
      <w:r w:rsidRPr="0061389A">
        <w:rPr>
          <w:rFonts w:ascii="Book Antiqua" w:hAnsi="Book Antiqua"/>
          <w:b/>
          <w:bCs/>
        </w:rPr>
        <w:t>:</w:t>
      </w:r>
      <w:r w:rsidRPr="0061389A">
        <w:rPr>
          <w:rFonts w:ascii="Book Antiqua" w:hAnsi="Book Antiqua"/>
          <w:b/>
          <w:bCs/>
        </w:rPr>
        <w:tab/>
        <w:t>PC 26-1</w:t>
      </w:r>
      <w:r>
        <w:rPr>
          <w:rFonts w:ascii="Book Antiqua" w:hAnsi="Book Antiqua"/>
          <w:b/>
          <w:bCs/>
        </w:rPr>
        <w:t>0</w:t>
      </w:r>
      <w:r w:rsidRPr="0061389A">
        <w:rPr>
          <w:rFonts w:ascii="Book Antiqua" w:hAnsi="Book Antiqua"/>
          <w:b/>
          <w:bCs/>
        </w:rPr>
        <w:tab/>
      </w:r>
    </w:p>
    <w:p w14:paraId="0A077012" w14:textId="3B3CB250" w:rsidR="00F13CB5" w:rsidRPr="0061389A" w:rsidRDefault="00F13CB5" w:rsidP="00F13CB5">
      <w:pPr>
        <w:spacing w:after="0"/>
        <w:ind w:left="1440"/>
        <w:rPr>
          <w:rFonts w:ascii="Book Antiqua" w:hAnsi="Book Antiqua"/>
        </w:rPr>
      </w:pPr>
      <w:r w:rsidRPr="0061389A">
        <w:rPr>
          <w:rFonts w:ascii="Book Antiqua" w:hAnsi="Book Antiqua"/>
        </w:rPr>
        <w:t>Request by Stonetown Capital, Applicant for house moving permits for the purpose of moving f</w:t>
      </w:r>
      <w:r w:rsidR="00402EAB">
        <w:rPr>
          <w:rFonts w:ascii="Book Antiqua" w:hAnsi="Book Antiqua"/>
        </w:rPr>
        <w:t>ive</w:t>
      </w:r>
      <w:r w:rsidRPr="0061389A">
        <w:rPr>
          <w:rFonts w:ascii="Book Antiqua" w:hAnsi="Book Antiqua"/>
        </w:rPr>
        <w:t xml:space="preserve"> manufactured homes from the Texas State line to the 5200 N. Peniel Ave. (Lots 15, 16, 30, 31</w:t>
      </w:r>
      <w:r>
        <w:rPr>
          <w:rFonts w:ascii="Book Antiqua" w:hAnsi="Book Antiqua"/>
        </w:rPr>
        <w:t>, 36.</w:t>
      </w:r>
      <w:r w:rsidRPr="0061389A">
        <w:rPr>
          <w:rFonts w:ascii="Book Antiqua" w:hAnsi="Book Antiqua"/>
        </w:rPr>
        <w:t>)</w:t>
      </w:r>
    </w:p>
    <w:p w14:paraId="5A631E55" w14:textId="77777777" w:rsidR="00F13CB5" w:rsidRPr="0061389A" w:rsidRDefault="00F13CB5" w:rsidP="00F13CB5">
      <w:pPr>
        <w:spacing w:after="0" w:line="276" w:lineRule="auto"/>
        <w:rPr>
          <w:rFonts w:ascii="Times New Roman" w:eastAsia="Aptos" w:hAnsi="Times New Roman" w:cs="Times New Roman"/>
          <w:kern w:val="0"/>
          <w14:ligatures w14:val="none"/>
        </w:rPr>
      </w:pPr>
    </w:p>
    <w:p w14:paraId="278F7AC6" w14:textId="77777777" w:rsidR="00F13CB5" w:rsidRDefault="00F13CB5" w:rsidP="00F13CB5">
      <w:pPr>
        <w:spacing w:after="0"/>
        <w:rPr>
          <w:rFonts w:ascii="Book Antiqua" w:hAnsi="Book Antiqua"/>
        </w:rPr>
      </w:pPr>
      <w:r w:rsidRPr="0061389A">
        <w:rPr>
          <w:rFonts w:ascii="Times New Roman" w:eastAsia="Aptos" w:hAnsi="Times New Roman" w:cs="Times New Roman"/>
          <w:b/>
          <w:bCs/>
          <w:kern w:val="0"/>
          <w:u w:val="single"/>
          <w14:ligatures w14:val="none"/>
        </w:rPr>
        <w:t>Legal</w:t>
      </w:r>
      <w:r w:rsidRPr="0061389A">
        <w:rPr>
          <w:rFonts w:ascii="Times New Roman" w:eastAsia="Aptos" w:hAnsi="Times New Roman" w:cs="Times New Roman"/>
          <w:b/>
          <w:bCs/>
          <w:i/>
          <w:iCs/>
          <w:kern w:val="0"/>
          <w:u w:val="single"/>
          <w14:ligatures w14:val="none"/>
        </w:rPr>
        <w:t xml:space="preserve"> </w:t>
      </w:r>
      <w:r w:rsidRPr="0061389A">
        <w:rPr>
          <w:rFonts w:ascii="Times New Roman" w:eastAsia="Aptos" w:hAnsi="Times New Roman" w:cs="Times New Roman"/>
          <w:b/>
          <w:bCs/>
          <w:kern w:val="0"/>
          <w:u w:val="single"/>
          <w14:ligatures w14:val="none"/>
        </w:rPr>
        <w:t>Description</w:t>
      </w:r>
      <w:r w:rsidRPr="0061389A">
        <w:rPr>
          <w:rFonts w:ascii="Times New Roman" w:eastAsia="Aptos" w:hAnsi="Times New Roman" w:cs="Times New Roman"/>
          <w:kern w:val="0"/>
          <w14:ligatures w14:val="none"/>
        </w:rPr>
        <w:t>:</w:t>
      </w:r>
      <w:r w:rsidRPr="0061389A">
        <w:rPr>
          <w:rFonts w:ascii="Times New Roman" w:hAnsi="Times New Roman" w:cs="Times New Roman"/>
        </w:rPr>
        <w:t xml:space="preserve"> </w:t>
      </w:r>
      <w:r w:rsidRPr="0061389A">
        <w:rPr>
          <w:rFonts w:ascii="Book Antiqua" w:hAnsi="Book Antiqua"/>
        </w:rPr>
        <w:t>Unpltd. Pt. Sec 9, 12N, 4W, NW4, SW4, SE4.</w:t>
      </w:r>
    </w:p>
    <w:p w14:paraId="17DE46D2" w14:textId="77777777" w:rsidR="002E24FC" w:rsidRDefault="002E24FC" w:rsidP="00F13CB5">
      <w:pPr>
        <w:spacing w:after="0"/>
        <w:rPr>
          <w:rFonts w:ascii="Book Antiqua" w:hAnsi="Book Antiqua"/>
        </w:rPr>
      </w:pPr>
    </w:p>
    <w:p w14:paraId="0C0350CF" w14:textId="5B5D3039" w:rsidR="002E24FC" w:rsidRDefault="002E24FC" w:rsidP="002E24FC">
      <w:pPr>
        <w:spacing w:after="0"/>
        <w:rPr>
          <w:rFonts w:ascii="Book Antiqua" w:hAnsi="Book Antiqua"/>
        </w:rPr>
      </w:pPr>
      <w:r>
        <w:rPr>
          <w:rFonts w:ascii="Book Antiqua" w:hAnsi="Book Antiqua"/>
          <w:b/>
          <w:bCs/>
          <w:u w:val="single"/>
        </w:rPr>
        <w:t>ACTION</w:t>
      </w:r>
      <w:r>
        <w:rPr>
          <w:rFonts w:ascii="Book Antiqua" w:hAnsi="Book Antiqua"/>
          <w:b/>
          <w:bCs/>
        </w:rPr>
        <w:t>:</w:t>
      </w:r>
      <w:r>
        <w:rPr>
          <w:rFonts w:ascii="Book Antiqua" w:hAnsi="Book Antiqua"/>
        </w:rPr>
        <w:tab/>
        <w:t xml:space="preserve">Raquelynne Diaz, Comm. Dev. Associate presented the staff report to consider </w:t>
      </w:r>
      <w:r w:rsidRPr="0061389A">
        <w:rPr>
          <w:rFonts w:ascii="Book Antiqua" w:hAnsi="Book Antiqua"/>
        </w:rPr>
        <w:t>house moving permits for the purpose of moving f</w:t>
      </w:r>
      <w:r w:rsidR="001B429A">
        <w:rPr>
          <w:rFonts w:ascii="Book Antiqua" w:hAnsi="Book Antiqua"/>
        </w:rPr>
        <w:t>ive</w:t>
      </w:r>
      <w:r w:rsidRPr="0061389A">
        <w:rPr>
          <w:rFonts w:ascii="Book Antiqua" w:hAnsi="Book Antiqua"/>
        </w:rPr>
        <w:t xml:space="preserve"> manufactured homes from the Texas State line to the 5200 N. Peniel Ave. (Lots 15, 16, 30, 31</w:t>
      </w:r>
      <w:r>
        <w:rPr>
          <w:rFonts w:ascii="Book Antiqua" w:hAnsi="Book Antiqua"/>
        </w:rPr>
        <w:t>, 36.</w:t>
      </w:r>
      <w:r w:rsidRPr="0061389A">
        <w:rPr>
          <w:rFonts w:ascii="Book Antiqua" w:hAnsi="Book Antiqua"/>
        </w:rPr>
        <w:t>)</w:t>
      </w:r>
      <w:r w:rsidR="002C796A">
        <w:rPr>
          <w:rFonts w:ascii="Book Antiqua" w:hAnsi="Book Antiqua"/>
        </w:rPr>
        <w:t xml:space="preserve">  The homes will be from 1,056 to 1,216 square feet in size.</w:t>
      </w:r>
    </w:p>
    <w:p w14:paraId="257BA4AD" w14:textId="4EAC5BCC" w:rsidR="007A22AC" w:rsidRDefault="007A22AC" w:rsidP="002E24FC">
      <w:pPr>
        <w:spacing w:after="0"/>
        <w:rPr>
          <w:rFonts w:ascii="Book Antiqua" w:hAnsi="Book Antiqua"/>
        </w:rPr>
      </w:pPr>
      <w:r>
        <w:rPr>
          <w:rFonts w:ascii="Book Antiqua" w:hAnsi="Book Antiqua"/>
        </w:rPr>
        <w:lastRenderedPageBreak/>
        <w:tab/>
        <w:t>Commissioner Edmonson asked if these manufactured homes are used and how old are the homes</w:t>
      </w:r>
      <w:r w:rsidR="004419FA">
        <w:rPr>
          <w:rFonts w:ascii="Book Antiqua" w:hAnsi="Book Antiqua"/>
        </w:rPr>
        <w:t xml:space="preserve">. </w:t>
      </w:r>
      <w:r>
        <w:rPr>
          <w:rFonts w:ascii="Book Antiqua" w:hAnsi="Book Antiqua"/>
        </w:rPr>
        <w:t>What are their wind ratings?</w:t>
      </w:r>
    </w:p>
    <w:p w14:paraId="3146D265" w14:textId="77777777" w:rsidR="007A22AC" w:rsidRDefault="007A22AC" w:rsidP="002E24FC">
      <w:pPr>
        <w:spacing w:after="0"/>
        <w:rPr>
          <w:rFonts w:ascii="Book Antiqua" w:hAnsi="Book Antiqua"/>
        </w:rPr>
      </w:pPr>
    </w:p>
    <w:p w14:paraId="429DC97C" w14:textId="54DFF382" w:rsidR="007A22AC" w:rsidRPr="0061389A" w:rsidRDefault="007A22AC" w:rsidP="002E24FC">
      <w:pPr>
        <w:spacing w:after="0"/>
        <w:rPr>
          <w:rFonts w:ascii="Book Antiqua" w:hAnsi="Book Antiqua"/>
        </w:rPr>
      </w:pPr>
      <w:r>
        <w:rPr>
          <w:rFonts w:ascii="Book Antiqua" w:hAnsi="Book Antiqua"/>
        </w:rPr>
        <w:tab/>
        <w:t>Brett Crecelius, Comm. Dev. Director explained all the homes that are brought in with foundation plan that has to be approved by our department and IBC 2018. Each home that comes in must have up to date HUD tag which is the federal standard of manufactured homes</w:t>
      </w:r>
      <w:r w:rsidR="004419FA">
        <w:rPr>
          <w:rFonts w:ascii="Book Antiqua" w:hAnsi="Book Antiqua"/>
        </w:rPr>
        <w:t xml:space="preserve">. </w:t>
      </w:r>
      <w:r>
        <w:rPr>
          <w:rFonts w:ascii="Book Antiqua" w:hAnsi="Book Antiqua"/>
        </w:rPr>
        <w:t xml:space="preserve">In speaking with the developer in the past, they are bringing in all new homes. </w:t>
      </w:r>
      <w:r w:rsidR="00796460">
        <w:rPr>
          <w:rFonts w:ascii="Book Antiqua" w:hAnsi="Book Antiqua"/>
        </w:rPr>
        <w:t>These are all going to be certified by HUD and inspected foundation by our city inspector.</w:t>
      </w:r>
    </w:p>
    <w:p w14:paraId="1AC4E621" w14:textId="763FCB98" w:rsidR="002E24FC" w:rsidRDefault="002E24FC" w:rsidP="00F13CB5">
      <w:pPr>
        <w:spacing w:after="0"/>
        <w:rPr>
          <w:rFonts w:ascii="Book Antiqua" w:hAnsi="Book Antiqua"/>
        </w:rPr>
      </w:pPr>
    </w:p>
    <w:p w14:paraId="7854ECD1" w14:textId="5604630E" w:rsidR="00C0526C" w:rsidRDefault="00C0526C" w:rsidP="00F13CB5">
      <w:pPr>
        <w:spacing w:after="0"/>
        <w:rPr>
          <w:rFonts w:ascii="Book Antiqua" w:hAnsi="Book Antiqua"/>
        </w:rPr>
      </w:pPr>
      <w:r>
        <w:rPr>
          <w:rFonts w:ascii="Book Antiqua" w:hAnsi="Book Antiqua"/>
        </w:rPr>
        <w:tab/>
        <w:t xml:space="preserve">Commissioner Edmonson  explained once home is installed you have a small time frame </w:t>
      </w:r>
      <w:r w:rsidR="00724A54">
        <w:rPr>
          <w:rFonts w:ascii="Book Antiqua" w:hAnsi="Book Antiqua"/>
        </w:rPr>
        <w:t>whe</w:t>
      </w:r>
      <w:r w:rsidR="000636B2">
        <w:rPr>
          <w:rFonts w:ascii="Book Antiqua" w:hAnsi="Book Antiqua"/>
        </w:rPr>
        <w:t>n</w:t>
      </w:r>
      <w:r w:rsidR="00724A54">
        <w:rPr>
          <w:rFonts w:ascii="Book Antiqua" w:hAnsi="Book Antiqua"/>
        </w:rPr>
        <w:t xml:space="preserve"> it can be moved. Even if it has the highest wind rating once it is installed and moved, they consider that to disqualify the wind rating. So it no longer has the stability as it did when it was originally installed</w:t>
      </w:r>
      <w:r w:rsidR="00BB52AB">
        <w:rPr>
          <w:rFonts w:ascii="Book Antiqua" w:hAnsi="Book Antiqua"/>
        </w:rPr>
        <w:t xml:space="preserve">. </w:t>
      </w:r>
      <w:r w:rsidR="00724A54">
        <w:rPr>
          <w:rFonts w:ascii="Book Antiqua" w:hAnsi="Book Antiqua"/>
        </w:rPr>
        <w:t>So that would be my concern.</w:t>
      </w:r>
    </w:p>
    <w:p w14:paraId="6E078564" w14:textId="77777777" w:rsidR="00D60197" w:rsidRDefault="00D60197" w:rsidP="00F13CB5">
      <w:pPr>
        <w:spacing w:after="0"/>
        <w:rPr>
          <w:rFonts w:ascii="Book Antiqua" w:hAnsi="Book Antiqua"/>
        </w:rPr>
      </w:pPr>
    </w:p>
    <w:p w14:paraId="47E49B04" w14:textId="07D1B4E4" w:rsidR="00D60197" w:rsidRDefault="00D60197" w:rsidP="00F13CB5">
      <w:pPr>
        <w:spacing w:after="0"/>
        <w:rPr>
          <w:rFonts w:ascii="Book Antiqua" w:hAnsi="Book Antiqua"/>
        </w:rPr>
      </w:pPr>
      <w:r>
        <w:rPr>
          <w:rFonts w:ascii="Book Antiqua" w:hAnsi="Book Antiqua"/>
        </w:rPr>
        <w:tab/>
        <w:t>Brett Crecelius, Comm. Dev. Director stated with discussions with developer</w:t>
      </w:r>
      <w:r w:rsidR="00AC024E">
        <w:rPr>
          <w:rFonts w:ascii="Book Antiqua" w:hAnsi="Book Antiqua"/>
        </w:rPr>
        <w:t xml:space="preserve">, their manufacturer is Texas, so any of these homes brought in from Texas, they are new and straight from the manufacturer. </w:t>
      </w:r>
    </w:p>
    <w:p w14:paraId="4B6936E4" w14:textId="77777777" w:rsidR="00BB52AB" w:rsidRDefault="00BB52AB" w:rsidP="00F13CB5">
      <w:pPr>
        <w:spacing w:after="0"/>
        <w:rPr>
          <w:rFonts w:ascii="Book Antiqua" w:hAnsi="Book Antiqua"/>
        </w:rPr>
      </w:pPr>
    </w:p>
    <w:p w14:paraId="42C97498" w14:textId="1846954A" w:rsidR="00277B0E" w:rsidRDefault="00BB52AB" w:rsidP="00BB52AB">
      <w:pPr>
        <w:spacing w:after="0"/>
        <w:rPr>
          <w:rFonts w:ascii="Book Antiqua" w:hAnsi="Book Antiqua"/>
        </w:rPr>
      </w:pPr>
      <w:r>
        <w:rPr>
          <w:rFonts w:ascii="Book Antiqua" w:hAnsi="Book Antiqua"/>
        </w:rPr>
        <w:tab/>
        <w:t xml:space="preserve">Motion was made by Arvel Williams, seconded by Sam Thurman to approve the </w:t>
      </w:r>
      <w:r w:rsidRPr="0061389A">
        <w:rPr>
          <w:rFonts w:ascii="Book Antiqua" w:hAnsi="Book Antiqua"/>
        </w:rPr>
        <w:t>house moving permits for the purpose of moving f</w:t>
      </w:r>
      <w:r w:rsidR="001B429A">
        <w:rPr>
          <w:rFonts w:ascii="Book Antiqua" w:hAnsi="Book Antiqua"/>
        </w:rPr>
        <w:t>ive</w:t>
      </w:r>
      <w:r w:rsidRPr="0061389A">
        <w:rPr>
          <w:rFonts w:ascii="Book Antiqua" w:hAnsi="Book Antiqua"/>
        </w:rPr>
        <w:t xml:space="preserve"> manufactured homes from the Texas State line to the 5200 N. Peniel Ave. (Lots 15, 16, 30, 31</w:t>
      </w:r>
      <w:r>
        <w:rPr>
          <w:rFonts w:ascii="Book Antiqua" w:hAnsi="Book Antiqua"/>
        </w:rPr>
        <w:t>, 36.</w:t>
      </w:r>
      <w:r w:rsidRPr="0061389A">
        <w:rPr>
          <w:rFonts w:ascii="Book Antiqua" w:hAnsi="Book Antiqua"/>
        </w:rPr>
        <w:t>)</w:t>
      </w:r>
      <w:r w:rsidR="00E45D1E">
        <w:rPr>
          <w:rFonts w:ascii="Book Antiqua" w:hAnsi="Book Antiqua"/>
        </w:rPr>
        <w:t xml:space="preserve">  The votes are as follows:  AYE- James Clemmer, </w:t>
      </w:r>
    </w:p>
    <w:p w14:paraId="3E607CD1" w14:textId="09093F2E" w:rsidR="00BB52AB" w:rsidRDefault="00E45D1E" w:rsidP="00BB52AB">
      <w:pPr>
        <w:spacing w:after="0"/>
        <w:rPr>
          <w:rFonts w:ascii="Book Antiqua" w:hAnsi="Book Antiqua"/>
        </w:rPr>
      </w:pPr>
      <w:r>
        <w:rPr>
          <w:rFonts w:ascii="Book Antiqua" w:hAnsi="Book Antiqua"/>
        </w:rPr>
        <w:t xml:space="preserve">Sam Thurman, Robert Helton, </w:t>
      </w:r>
      <w:r w:rsidR="00975765">
        <w:rPr>
          <w:rFonts w:ascii="Book Antiqua" w:hAnsi="Book Antiqua"/>
        </w:rPr>
        <w:t xml:space="preserve">Steve Marx, </w:t>
      </w:r>
      <w:r>
        <w:rPr>
          <w:rFonts w:ascii="Book Antiqua" w:hAnsi="Book Antiqua"/>
        </w:rPr>
        <w:t>Jennifer Edmonson, Arvel Williams. NAY- None. ABSTAIN- None. The motion carried unanimously 6 – 0.</w:t>
      </w:r>
    </w:p>
    <w:p w14:paraId="457F0B85" w14:textId="77777777" w:rsidR="00E45D1E" w:rsidRDefault="00E45D1E" w:rsidP="00BB52AB">
      <w:pPr>
        <w:spacing w:after="0"/>
        <w:rPr>
          <w:rFonts w:ascii="Book Antiqua" w:hAnsi="Book Antiqua"/>
        </w:rPr>
      </w:pPr>
    </w:p>
    <w:p w14:paraId="623715F9" w14:textId="710A8BFA" w:rsidR="00E45D1E" w:rsidRDefault="00560CE0" w:rsidP="00560CE0">
      <w:pPr>
        <w:spacing w:after="0"/>
        <w:jc w:val="center"/>
        <w:rPr>
          <w:rFonts w:ascii="Book Antiqua" w:hAnsi="Book Antiqua"/>
        </w:rPr>
      </w:pPr>
      <w:r>
        <w:rPr>
          <w:rFonts w:ascii="Book Antiqua" w:hAnsi="Book Antiqua"/>
        </w:rPr>
        <w:t>----------</w:t>
      </w:r>
    </w:p>
    <w:p w14:paraId="34BD3D6D" w14:textId="77777777" w:rsidR="00560CE0" w:rsidRDefault="00560CE0" w:rsidP="00560CE0">
      <w:pPr>
        <w:spacing w:after="0"/>
        <w:rPr>
          <w:rFonts w:ascii="Book Antiqua" w:hAnsi="Book Antiqua"/>
        </w:rPr>
      </w:pPr>
    </w:p>
    <w:p w14:paraId="543FF90F" w14:textId="2AE47B84" w:rsidR="00560CE0" w:rsidRDefault="00560CE0" w:rsidP="00560CE0">
      <w:pPr>
        <w:spacing w:after="0"/>
        <w:rPr>
          <w:rFonts w:ascii="Book Antiqua" w:hAnsi="Book Antiqua"/>
        </w:rPr>
      </w:pPr>
      <w:r>
        <w:rPr>
          <w:rFonts w:ascii="Book Antiqua" w:hAnsi="Book Antiqua"/>
          <w:u w:val="single"/>
        </w:rPr>
        <w:t>NEW BUSINESS</w:t>
      </w:r>
    </w:p>
    <w:p w14:paraId="6CEEC6A2" w14:textId="77777777" w:rsidR="00560CE0" w:rsidRDefault="00560CE0" w:rsidP="00560CE0">
      <w:pPr>
        <w:spacing w:after="0"/>
        <w:rPr>
          <w:rFonts w:ascii="Book Antiqua" w:hAnsi="Book Antiqua"/>
        </w:rPr>
      </w:pPr>
    </w:p>
    <w:p w14:paraId="096C502E" w14:textId="1E7CDE98" w:rsidR="00560CE0" w:rsidRDefault="008647D5" w:rsidP="00560CE0">
      <w:pPr>
        <w:spacing w:after="0"/>
        <w:rPr>
          <w:rFonts w:ascii="Book Antiqua" w:hAnsi="Book Antiqua"/>
        </w:rPr>
      </w:pPr>
      <w:r>
        <w:rPr>
          <w:rFonts w:ascii="Book Antiqua" w:hAnsi="Book Antiqua"/>
        </w:rPr>
        <w:tab/>
        <w:t xml:space="preserve">Brett Crecelius, Comm. Dev. Director mentioned </w:t>
      </w:r>
      <w:r w:rsidR="00584901">
        <w:rPr>
          <w:rFonts w:ascii="Book Antiqua" w:hAnsi="Book Antiqua"/>
        </w:rPr>
        <w:t xml:space="preserve">as of Monday, May 4, 2026 we switched to a new permitting system. It is all </w:t>
      </w:r>
      <w:r w:rsidR="00F217DC">
        <w:rPr>
          <w:rFonts w:ascii="Book Antiqua" w:hAnsi="Book Antiqua"/>
        </w:rPr>
        <w:t>online</w:t>
      </w:r>
      <w:r w:rsidR="00584901">
        <w:rPr>
          <w:rFonts w:ascii="Book Antiqua" w:hAnsi="Book Antiqua"/>
        </w:rPr>
        <w:t>. Contractors and citizens alike can create their account and  log in and see where their permits are in the process</w:t>
      </w:r>
      <w:r>
        <w:rPr>
          <w:rFonts w:ascii="Book Antiqua" w:hAnsi="Book Antiqua"/>
        </w:rPr>
        <w:t xml:space="preserve">. </w:t>
      </w:r>
    </w:p>
    <w:p w14:paraId="7C236DEF" w14:textId="77777777" w:rsidR="00D15053" w:rsidRDefault="00D15053" w:rsidP="00560CE0">
      <w:pPr>
        <w:spacing w:after="0"/>
        <w:rPr>
          <w:rFonts w:ascii="Book Antiqua" w:hAnsi="Book Antiqua"/>
        </w:rPr>
      </w:pPr>
    </w:p>
    <w:p w14:paraId="2D082111" w14:textId="739438EA" w:rsidR="00D15053" w:rsidRDefault="00D15053" w:rsidP="00560CE0">
      <w:pPr>
        <w:spacing w:after="0"/>
        <w:rPr>
          <w:rFonts w:ascii="Book Antiqua" w:hAnsi="Book Antiqua"/>
        </w:rPr>
      </w:pPr>
      <w:r>
        <w:rPr>
          <w:rFonts w:ascii="Book Antiqua" w:hAnsi="Book Antiqua"/>
        </w:rPr>
        <w:tab/>
        <w:t xml:space="preserve">Commissioner Marx asked if we are on hold for the comprehensive plan </w:t>
      </w:r>
      <w:r w:rsidR="00F217DC">
        <w:rPr>
          <w:rFonts w:ascii="Book Antiqua" w:hAnsi="Book Antiqua"/>
        </w:rPr>
        <w:t>in regard to</w:t>
      </w:r>
      <w:r>
        <w:rPr>
          <w:rFonts w:ascii="Book Antiqua" w:hAnsi="Book Antiqua"/>
        </w:rPr>
        <w:t xml:space="preserve"> the light </w:t>
      </w:r>
      <w:r w:rsidR="00F217DC">
        <w:rPr>
          <w:rFonts w:ascii="Book Antiqua" w:hAnsi="Book Antiqua"/>
        </w:rPr>
        <w:t>industrial.</w:t>
      </w:r>
    </w:p>
    <w:p w14:paraId="23D88BF1" w14:textId="77777777" w:rsidR="00D15053" w:rsidRDefault="00D15053" w:rsidP="00560CE0">
      <w:pPr>
        <w:spacing w:after="0"/>
        <w:rPr>
          <w:rFonts w:ascii="Book Antiqua" w:hAnsi="Book Antiqua"/>
        </w:rPr>
      </w:pPr>
    </w:p>
    <w:p w14:paraId="74936148" w14:textId="669F0B90" w:rsidR="00D15053" w:rsidRDefault="00D15053" w:rsidP="00560CE0">
      <w:pPr>
        <w:spacing w:after="0"/>
        <w:rPr>
          <w:rFonts w:ascii="Book Antiqua" w:hAnsi="Book Antiqua"/>
        </w:rPr>
      </w:pPr>
      <w:r>
        <w:rPr>
          <w:rFonts w:ascii="Book Antiqua" w:hAnsi="Book Antiqua"/>
        </w:rPr>
        <w:tab/>
        <w:t>Brett Crecelius, Comm. Dev. Director stated that was tabled to May 21, 2026 Planning and Zoning Commission meeting.</w:t>
      </w:r>
    </w:p>
    <w:p w14:paraId="23660D12" w14:textId="77777777" w:rsidR="00861D07" w:rsidRDefault="00861D07" w:rsidP="00560CE0">
      <w:pPr>
        <w:spacing w:after="0"/>
        <w:rPr>
          <w:rFonts w:ascii="Book Antiqua" w:hAnsi="Book Antiqua"/>
        </w:rPr>
      </w:pPr>
    </w:p>
    <w:p w14:paraId="12EC5B4E" w14:textId="1C1B5090" w:rsidR="00861D07" w:rsidRDefault="00861D07" w:rsidP="00861D07">
      <w:pPr>
        <w:spacing w:after="0"/>
        <w:jc w:val="center"/>
        <w:rPr>
          <w:rFonts w:ascii="Book Antiqua" w:hAnsi="Book Antiqua"/>
        </w:rPr>
      </w:pPr>
      <w:r>
        <w:rPr>
          <w:rFonts w:ascii="Book Antiqua" w:hAnsi="Book Antiqua"/>
        </w:rPr>
        <w:t>----------</w:t>
      </w:r>
    </w:p>
    <w:p w14:paraId="202C290B" w14:textId="0F6D94F6" w:rsidR="00EB3727" w:rsidRPr="00585B2E" w:rsidRDefault="00861D07" w:rsidP="00C33F9D">
      <w:pPr>
        <w:spacing w:after="0"/>
        <w:rPr>
          <w:rFonts w:ascii="Book Antiqua" w:hAnsi="Book Antiqua"/>
        </w:rPr>
      </w:pPr>
      <w:r>
        <w:rPr>
          <w:rFonts w:ascii="Book Antiqua" w:hAnsi="Book Antiqua"/>
        </w:rPr>
        <w:tab/>
        <w:t>Motion was made by Jennifer Edmonson, seconded by James Clemmer to adjourn</w:t>
      </w:r>
      <w:r w:rsidR="00F217DC">
        <w:rPr>
          <w:rFonts w:ascii="Book Antiqua" w:hAnsi="Book Antiqua"/>
        </w:rPr>
        <w:t xml:space="preserve">. </w:t>
      </w:r>
      <w:r>
        <w:rPr>
          <w:rFonts w:ascii="Book Antiqua" w:hAnsi="Book Antiqua"/>
        </w:rPr>
        <w:t>The motion carried unanimously 6 – 0.</w:t>
      </w:r>
    </w:p>
    <w:sectPr w:rsidR="00EB3727" w:rsidRPr="00585B2E" w:rsidSect="007B6B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40"/>
    <w:rsid w:val="000142B1"/>
    <w:rsid w:val="00030750"/>
    <w:rsid w:val="000601AB"/>
    <w:rsid w:val="000636B2"/>
    <w:rsid w:val="00076C6B"/>
    <w:rsid w:val="000A0BF4"/>
    <w:rsid w:val="000A2ED8"/>
    <w:rsid w:val="000D6B2E"/>
    <w:rsid w:val="000F6A4E"/>
    <w:rsid w:val="00137DA5"/>
    <w:rsid w:val="001646EC"/>
    <w:rsid w:val="00180871"/>
    <w:rsid w:val="00185CED"/>
    <w:rsid w:val="00186EFD"/>
    <w:rsid w:val="001873DE"/>
    <w:rsid w:val="001B429A"/>
    <w:rsid w:val="001D78A9"/>
    <w:rsid w:val="00226231"/>
    <w:rsid w:val="00277B0E"/>
    <w:rsid w:val="00286B81"/>
    <w:rsid w:val="00287BA7"/>
    <w:rsid w:val="002C796A"/>
    <w:rsid w:val="002E24FC"/>
    <w:rsid w:val="002F2A49"/>
    <w:rsid w:val="002F315A"/>
    <w:rsid w:val="00341377"/>
    <w:rsid w:val="00355B31"/>
    <w:rsid w:val="00367D82"/>
    <w:rsid w:val="00370C56"/>
    <w:rsid w:val="00371BFF"/>
    <w:rsid w:val="003B3F20"/>
    <w:rsid w:val="003C5ABA"/>
    <w:rsid w:val="003F162E"/>
    <w:rsid w:val="00402EAB"/>
    <w:rsid w:val="004251EF"/>
    <w:rsid w:val="004419FA"/>
    <w:rsid w:val="004456A1"/>
    <w:rsid w:val="0045240D"/>
    <w:rsid w:val="00471C20"/>
    <w:rsid w:val="004D01B9"/>
    <w:rsid w:val="00501E15"/>
    <w:rsid w:val="00514951"/>
    <w:rsid w:val="00514AA7"/>
    <w:rsid w:val="00560CE0"/>
    <w:rsid w:val="005835EF"/>
    <w:rsid w:val="00584901"/>
    <w:rsid w:val="00585B2E"/>
    <w:rsid w:val="005A7F20"/>
    <w:rsid w:val="005D2E15"/>
    <w:rsid w:val="00611398"/>
    <w:rsid w:val="00620318"/>
    <w:rsid w:val="006955F3"/>
    <w:rsid w:val="006A66AD"/>
    <w:rsid w:val="006B28B2"/>
    <w:rsid w:val="0070651C"/>
    <w:rsid w:val="00710E0A"/>
    <w:rsid w:val="00724A54"/>
    <w:rsid w:val="00734304"/>
    <w:rsid w:val="007359CD"/>
    <w:rsid w:val="00765326"/>
    <w:rsid w:val="00767283"/>
    <w:rsid w:val="00796460"/>
    <w:rsid w:val="007A22AC"/>
    <w:rsid w:val="007B67AF"/>
    <w:rsid w:val="007B6B40"/>
    <w:rsid w:val="007C3989"/>
    <w:rsid w:val="007D4C9A"/>
    <w:rsid w:val="007F2F90"/>
    <w:rsid w:val="00803E65"/>
    <w:rsid w:val="008075B7"/>
    <w:rsid w:val="00861D07"/>
    <w:rsid w:val="008647D5"/>
    <w:rsid w:val="00884473"/>
    <w:rsid w:val="008B61C4"/>
    <w:rsid w:val="008C6EFE"/>
    <w:rsid w:val="008F3522"/>
    <w:rsid w:val="009232A7"/>
    <w:rsid w:val="00962970"/>
    <w:rsid w:val="00967C67"/>
    <w:rsid w:val="00975765"/>
    <w:rsid w:val="00975AEE"/>
    <w:rsid w:val="009B01AD"/>
    <w:rsid w:val="009C7F7F"/>
    <w:rsid w:val="009F52A8"/>
    <w:rsid w:val="00A276AC"/>
    <w:rsid w:val="00A534EE"/>
    <w:rsid w:val="00AA6AF0"/>
    <w:rsid w:val="00AC024E"/>
    <w:rsid w:val="00B55FB8"/>
    <w:rsid w:val="00BB3E93"/>
    <w:rsid w:val="00BB4ED7"/>
    <w:rsid w:val="00BB52AB"/>
    <w:rsid w:val="00BC5E68"/>
    <w:rsid w:val="00BD0A8B"/>
    <w:rsid w:val="00C031A6"/>
    <w:rsid w:val="00C0347B"/>
    <w:rsid w:val="00C0526C"/>
    <w:rsid w:val="00C33F9D"/>
    <w:rsid w:val="00C43F9A"/>
    <w:rsid w:val="00C515E8"/>
    <w:rsid w:val="00C658C2"/>
    <w:rsid w:val="00C670E8"/>
    <w:rsid w:val="00CD7BCC"/>
    <w:rsid w:val="00CE6BE6"/>
    <w:rsid w:val="00CF7C2E"/>
    <w:rsid w:val="00D15053"/>
    <w:rsid w:val="00D2406E"/>
    <w:rsid w:val="00D246B3"/>
    <w:rsid w:val="00D34215"/>
    <w:rsid w:val="00D60197"/>
    <w:rsid w:val="00D60D6F"/>
    <w:rsid w:val="00DB6E7D"/>
    <w:rsid w:val="00DD5BF0"/>
    <w:rsid w:val="00DF23AF"/>
    <w:rsid w:val="00E41A82"/>
    <w:rsid w:val="00E451D4"/>
    <w:rsid w:val="00E45D1E"/>
    <w:rsid w:val="00E50EC4"/>
    <w:rsid w:val="00E664B2"/>
    <w:rsid w:val="00E87618"/>
    <w:rsid w:val="00EA5008"/>
    <w:rsid w:val="00EB3727"/>
    <w:rsid w:val="00EC0362"/>
    <w:rsid w:val="00EC73FF"/>
    <w:rsid w:val="00F13CB5"/>
    <w:rsid w:val="00F217DC"/>
    <w:rsid w:val="00F2409F"/>
    <w:rsid w:val="00F37E7E"/>
    <w:rsid w:val="00F40A66"/>
    <w:rsid w:val="00F501AB"/>
    <w:rsid w:val="00F8135D"/>
    <w:rsid w:val="00F8315E"/>
    <w:rsid w:val="00FA657F"/>
    <w:rsid w:val="00FE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106C"/>
  <w15:chartTrackingRefBased/>
  <w15:docId w15:val="{4BE5A079-DD26-4ABC-AEA3-1B883FA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B40"/>
    <w:rPr>
      <w:rFonts w:eastAsiaTheme="majorEastAsia" w:cstheme="majorBidi"/>
      <w:color w:val="272727" w:themeColor="text1" w:themeTint="D8"/>
    </w:rPr>
  </w:style>
  <w:style w:type="paragraph" w:styleId="Title">
    <w:name w:val="Title"/>
    <w:basedOn w:val="Normal"/>
    <w:next w:val="Normal"/>
    <w:link w:val="TitleChar"/>
    <w:uiPriority w:val="10"/>
    <w:qFormat/>
    <w:rsid w:val="007B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B40"/>
    <w:pPr>
      <w:spacing w:before="160"/>
      <w:jc w:val="center"/>
    </w:pPr>
    <w:rPr>
      <w:i/>
      <w:iCs/>
      <w:color w:val="404040" w:themeColor="text1" w:themeTint="BF"/>
    </w:rPr>
  </w:style>
  <w:style w:type="character" w:customStyle="1" w:styleId="QuoteChar">
    <w:name w:val="Quote Char"/>
    <w:basedOn w:val="DefaultParagraphFont"/>
    <w:link w:val="Quote"/>
    <w:uiPriority w:val="29"/>
    <w:rsid w:val="007B6B40"/>
    <w:rPr>
      <w:i/>
      <w:iCs/>
      <w:color w:val="404040" w:themeColor="text1" w:themeTint="BF"/>
    </w:rPr>
  </w:style>
  <w:style w:type="paragraph" w:styleId="ListParagraph">
    <w:name w:val="List Paragraph"/>
    <w:basedOn w:val="Normal"/>
    <w:uiPriority w:val="34"/>
    <w:qFormat/>
    <w:rsid w:val="007B6B40"/>
    <w:pPr>
      <w:ind w:left="720"/>
      <w:contextualSpacing/>
    </w:pPr>
  </w:style>
  <w:style w:type="character" w:styleId="IntenseEmphasis">
    <w:name w:val="Intense Emphasis"/>
    <w:basedOn w:val="DefaultParagraphFont"/>
    <w:uiPriority w:val="21"/>
    <w:qFormat/>
    <w:rsid w:val="007B6B40"/>
    <w:rPr>
      <w:i/>
      <w:iCs/>
      <w:color w:val="0F4761" w:themeColor="accent1" w:themeShade="BF"/>
    </w:rPr>
  </w:style>
  <w:style w:type="paragraph" w:styleId="IntenseQuote">
    <w:name w:val="Intense Quote"/>
    <w:basedOn w:val="Normal"/>
    <w:next w:val="Normal"/>
    <w:link w:val="IntenseQuoteChar"/>
    <w:uiPriority w:val="30"/>
    <w:qFormat/>
    <w:rsid w:val="007B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B40"/>
    <w:rPr>
      <w:i/>
      <w:iCs/>
      <w:color w:val="0F4761" w:themeColor="accent1" w:themeShade="BF"/>
    </w:rPr>
  </w:style>
  <w:style w:type="character" w:styleId="IntenseReference">
    <w:name w:val="Intense Reference"/>
    <w:basedOn w:val="DefaultParagraphFont"/>
    <w:uiPriority w:val="32"/>
    <w:qFormat/>
    <w:rsid w:val="007B6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2</cp:revision>
  <cp:lastPrinted>2026-05-11T19:18:00Z</cp:lastPrinted>
  <dcterms:created xsi:type="dcterms:W3CDTF">2026-05-12T21:56:00Z</dcterms:created>
  <dcterms:modified xsi:type="dcterms:W3CDTF">2026-05-12T21:56:00Z</dcterms:modified>
</cp:coreProperties>
</file>